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F8F" w:rsidRDefault="00D14F8F" w:rsidP="00D14F8F">
      <w:pPr>
        <w:jc w:val="center"/>
        <w:rPr>
          <w:b/>
          <w:bCs/>
          <w:color w:val="000000"/>
        </w:rPr>
      </w:pPr>
      <w:r>
        <w:rPr>
          <w:b/>
          <w:bCs/>
          <w:color w:val="000000"/>
        </w:rPr>
        <w:t>ALAGAPPA UNIVERSITY, KARAIKUDI</w:t>
      </w:r>
    </w:p>
    <w:p w:rsidR="00D14F8F" w:rsidRDefault="00D14F8F" w:rsidP="00D14F8F">
      <w:pPr>
        <w:jc w:val="center"/>
        <w:rPr>
          <w:b/>
          <w:bCs/>
          <w:color w:val="000000"/>
        </w:rPr>
      </w:pPr>
      <w:r>
        <w:rPr>
          <w:b/>
          <w:bCs/>
          <w:color w:val="000000"/>
        </w:rPr>
        <w:t>NEW SYLLABUS UNDER CBCS PATTERN (w.e.f.2017-18)</w:t>
      </w:r>
    </w:p>
    <w:p w:rsidR="00F7753D" w:rsidRDefault="00F7753D" w:rsidP="000B57E2">
      <w:pPr>
        <w:jc w:val="both"/>
        <w:rPr>
          <w:b/>
          <w:lang w:val="en-IN"/>
        </w:rPr>
      </w:pPr>
    </w:p>
    <w:p w:rsidR="00D14F8F" w:rsidRDefault="00D14F8F" w:rsidP="00D14F8F">
      <w:pPr>
        <w:jc w:val="center"/>
        <w:rPr>
          <w:b/>
          <w:lang w:val="en-IN"/>
        </w:rPr>
      </w:pPr>
      <w:r>
        <w:rPr>
          <w:b/>
          <w:lang w:val="en-IN"/>
        </w:rPr>
        <w:t xml:space="preserve">M.Phil., MANAGEMENT </w:t>
      </w:r>
      <w:r w:rsidRPr="0094662C">
        <w:rPr>
          <w:b/>
          <w:bCs/>
          <w:color w:val="000000"/>
        </w:rPr>
        <w:t>PROGRAMME STRUCTURE</w:t>
      </w:r>
    </w:p>
    <w:p w:rsidR="00D14F8F" w:rsidRPr="00F7753D" w:rsidRDefault="00D14F8F" w:rsidP="000B57E2">
      <w:pPr>
        <w:jc w:val="both"/>
        <w:rPr>
          <w:b/>
          <w:lang w:val="en-IN"/>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0"/>
        <w:gridCol w:w="3055"/>
        <w:gridCol w:w="725"/>
        <w:gridCol w:w="720"/>
        <w:gridCol w:w="1350"/>
        <w:gridCol w:w="461"/>
        <w:gridCol w:w="529"/>
      </w:tblGrid>
      <w:tr w:rsidR="0091509F" w:rsidRPr="00F7753D" w:rsidTr="00D14F8F">
        <w:tc>
          <w:tcPr>
            <w:tcW w:w="738" w:type="dxa"/>
            <w:vMerge w:val="restart"/>
          </w:tcPr>
          <w:p w:rsidR="0091509F" w:rsidRPr="00F7753D" w:rsidRDefault="00D14F8F" w:rsidP="0032365D">
            <w:pPr>
              <w:jc w:val="center"/>
              <w:rPr>
                <w:b/>
                <w:lang w:val="en-IN"/>
              </w:rPr>
            </w:pPr>
            <w:r>
              <w:rPr>
                <w:b/>
                <w:lang w:val="en-IN"/>
              </w:rPr>
              <w:t>Sem.</w:t>
            </w:r>
          </w:p>
        </w:tc>
        <w:tc>
          <w:tcPr>
            <w:tcW w:w="1440" w:type="dxa"/>
            <w:vMerge w:val="restart"/>
          </w:tcPr>
          <w:p w:rsidR="0091509F" w:rsidRPr="00F7753D" w:rsidRDefault="0091509F" w:rsidP="0032365D">
            <w:pPr>
              <w:jc w:val="center"/>
              <w:rPr>
                <w:b/>
                <w:lang w:val="en-IN"/>
              </w:rPr>
            </w:pPr>
            <w:r w:rsidRPr="00F7753D">
              <w:rPr>
                <w:b/>
                <w:lang w:val="en-IN"/>
              </w:rPr>
              <w:t>Course Code</w:t>
            </w:r>
          </w:p>
        </w:tc>
        <w:tc>
          <w:tcPr>
            <w:tcW w:w="3055" w:type="dxa"/>
            <w:vMerge w:val="restart"/>
          </w:tcPr>
          <w:p w:rsidR="0091509F" w:rsidRPr="00F7753D" w:rsidRDefault="0091509F" w:rsidP="0032365D">
            <w:pPr>
              <w:jc w:val="center"/>
              <w:rPr>
                <w:b/>
                <w:lang w:val="en-IN"/>
              </w:rPr>
            </w:pPr>
            <w:r w:rsidRPr="00F7753D">
              <w:rPr>
                <w:b/>
                <w:lang w:val="en-IN"/>
              </w:rPr>
              <w:t>Name of the Course</w:t>
            </w:r>
          </w:p>
        </w:tc>
        <w:tc>
          <w:tcPr>
            <w:tcW w:w="725" w:type="dxa"/>
            <w:vMerge w:val="restart"/>
          </w:tcPr>
          <w:p w:rsidR="0091509F" w:rsidRPr="00F7753D" w:rsidRDefault="0091509F" w:rsidP="00D14F8F">
            <w:pPr>
              <w:jc w:val="center"/>
              <w:rPr>
                <w:b/>
                <w:lang w:val="en-IN"/>
              </w:rPr>
            </w:pPr>
            <w:r w:rsidRPr="00F7753D">
              <w:rPr>
                <w:b/>
                <w:lang w:val="en-IN"/>
              </w:rPr>
              <w:t>Cr</w:t>
            </w:r>
            <w:r w:rsidR="00D14F8F">
              <w:rPr>
                <w:b/>
                <w:lang w:val="en-IN"/>
              </w:rPr>
              <w:t>.</w:t>
            </w:r>
          </w:p>
        </w:tc>
        <w:tc>
          <w:tcPr>
            <w:tcW w:w="2531" w:type="dxa"/>
            <w:gridSpan w:val="3"/>
            <w:tcBorders>
              <w:right w:val="nil"/>
            </w:tcBorders>
          </w:tcPr>
          <w:p w:rsidR="0091509F" w:rsidRPr="00F7753D" w:rsidRDefault="00F7753D" w:rsidP="0032365D">
            <w:pPr>
              <w:jc w:val="center"/>
              <w:rPr>
                <w:b/>
                <w:lang w:val="en-IN"/>
              </w:rPr>
            </w:pPr>
            <w:r>
              <w:rPr>
                <w:b/>
                <w:lang w:val="en-IN"/>
              </w:rPr>
              <w:t xml:space="preserve">Max. </w:t>
            </w:r>
            <w:r w:rsidR="0091509F" w:rsidRPr="00F7753D">
              <w:rPr>
                <w:b/>
                <w:lang w:val="en-IN"/>
              </w:rPr>
              <w:t>Marks</w:t>
            </w:r>
          </w:p>
        </w:tc>
        <w:tc>
          <w:tcPr>
            <w:tcW w:w="529" w:type="dxa"/>
            <w:tcBorders>
              <w:left w:val="nil"/>
            </w:tcBorders>
          </w:tcPr>
          <w:p w:rsidR="0091509F" w:rsidRPr="00F7753D" w:rsidRDefault="0091509F" w:rsidP="0032365D">
            <w:pPr>
              <w:jc w:val="center"/>
              <w:rPr>
                <w:b/>
                <w:lang w:val="en-IN"/>
              </w:rPr>
            </w:pPr>
          </w:p>
        </w:tc>
      </w:tr>
      <w:tr w:rsidR="00D14F8F" w:rsidRPr="00F7753D" w:rsidTr="00D14F8F">
        <w:tc>
          <w:tcPr>
            <w:tcW w:w="738" w:type="dxa"/>
            <w:vMerge/>
          </w:tcPr>
          <w:p w:rsidR="00D14F8F" w:rsidRPr="00F7753D" w:rsidRDefault="00D14F8F" w:rsidP="00390B63">
            <w:pPr>
              <w:jc w:val="both"/>
              <w:rPr>
                <w:b/>
                <w:lang w:val="en-IN"/>
              </w:rPr>
            </w:pPr>
          </w:p>
        </w:tc>
        <w:tc>
          <w:tcPr>
            <w:tcW w:w="1440" w:type="dxa"/>
            <w:vMerge/>
          </w:tcPr>
          <w:p w:rsidR="00D14F8F" w:rsidRPr="00F7753D" w:rsidRDefault="00D14F8F" w:rsidP="00390B63">
            <w:pPr>
              <w:jc w:val="both"/>
              <w:rPr>
                <w:b/>
                <w:lang w:val="en-IN"/>
              </w:rPr>
            </w:pPr>
          </w:p>
        </w:tc>
        <w:tc>
          <w:tcPr>
            <w:tcW w:w="3055" w:type="dxa"/>
            <w:vMerge/>
          </w:tcPr>
          <w:p w:rsidR="00D14F8F" w:rsidRPr="00F7753D" w:rsidRDefault="00D14F8F" w:rsidP="00390B63">
            <w:pPr>
              <w:jc w:val="both"/>
              <w:rPr>
                <w:b/>
                <w:lang w:val="en-IN"/>
              </w:rPr>
            </w:pPr>
          </w:p>
        </w:tc>
        <w:tc>
          <w:tcPr>
            <w:tcW w:w="725" w:type="dxa"/>
            <w:vMerge/>
          </w:tcPr>
          <w:p w:rsidR="00D14F8F" w:rsidRPr="00F7753D" w:rsidRDefault="00D14F8F" w:rsidP="00390B63">
            <w:pPr>
              <w:jc w:val="both"/>
              <w:rPr>
                <w:b/>
                <w:lang w:val="en-IN"/>
              </w:rPr>
            </w:pPr>
          </w:p>
        </w:tc>
        <w:tc>
          <w:tcPr>
            <w:tcW w:w="720" w:type="dxa"/>
          </w:tcPr>
          <w:p w:rsidR="00D14F8F" w:rsidRPr="00F7753D" w:rsidRDefault="00D14F8F" w:rsidP="00F7753D">
            <w:pPr>
              <w:jc w:val="center"/>
              <w:rPr>
                <w:b/>
                <w:lang w:val="en-IN"/>
              </w:rPr>
            </w:pPr>
            <w:r>
              <w:rPr>
                <w:b/>
                <w:lang w:val="en-IN"/>
              </w:rPr>
              <w:t>Int.</w:t>
            </w:r>
          </w:p>
        </w:tc>
        <w:tc>
          <w:tcPr>
            <w:tcW w:w="1350" w:type="dxa"/>
          </w:tcPr>
          <w:p w:rsidR="00D14F8F" w:rsidRPr="00F7753D" w:rsidRDefault="00D14F8F" w:rsidP="00F7753D">
            <w:pPr>
              <w:jc w:val="center"/>
              <w:rPr>
                <w:b/>
                <w:lang w:val="en-IN"/>
              </w:rPr>
            </w:pPr>
            <w:r>
              <w:rPr>
                <w:b/>
                <w:lang w:val="en-IN"/>
              </w:rPr>
              <w:t>Ext.</w:t>
            </w:r>
          </w:p>
        </w:tc>
        <w:tc>
          <w:tcPr>
            <w:tcW w:w="990" w:type="dxa"/>
            <w:gridSpan w:val="2"/>
          </w:tcPr>
          <w:p w:rsidR="00D14F8F" w:rsidRPr="00F7753D" w:rsidRDefault="00D14F8F" w:rsidP="00D14F8F">
            <w:pPr>
              <w:rPr>
                <w:b/>
                <w:lang w:val="en-IN"/>
              </w:rPr>
            </w:pPr>
            <w:r>
              <w:rPr>
                <w:b/>
                <w:lang w:val="en-IN"/>
              </w:rPr>
              <w:t>Total</w:t>
            </w:r>
          </w:p>
        </w:tc>
      </w:tr>
      <w:tr w:rsidR="00D14F8F" w:rsidRPr="00F7753D" w:rsidTr="00D14F8F">
        <w:tc>
          <w:tcPr>
            <w:tcW w:w="738" w:type="dxa"/>
            <w:vMerge w:val="restart"/>
            <w:vAlign w:val="center"/>
          </w:tcPr>
          <w:p w:rsidR="00D14F8F" w:rsidRPr="00F7753D" w:rsidRDefault="00D14F8F" w:rsidP="00390B63">
            <w:pPr>
              <w:jc w:val="center"/>
              <w:rPr>
                <w:lang w:val="en-IN"/>
              </w:rPr>
            </w:pPr>
            <w:r>
              <w:rPr>
                <w:lang w:val="en-IN"/>
              </w:rPr>
              <w:t>I</w:t>
            </w:r>
          </w:p>
        </w:tc>
        <w:tc>
          <w:tcPr>
            <w:tcW w:w="1440" w:type="dxa"/>
            <w:vAlign w:val="center"/>
          </w:tcPr>
          <w:p w:rsidR="00D14F8F" w:rsidRPr="00F90355" w:rsidRDefault="00D14F8F" w:rsidP="00096F90">
            <w:pPr>
              <w:jc w:val="center"/>
              <w:rPr>
                <w:lang w:val="en-IN"/>
              </w:rPr>
            </w:pPr>
            <w:r w:rsidRPr="00F90355">
              <w:rPr>
                <w:lang w:val="en-IN"/>
              </w:rPr>
              <w:t>7PMG1C1</w:t>
            </w:r>
          </w:p>
        </w:tc>
        <w:tc>
          <w:tcPr>
            <w:tcW w:w="3055" w:type="dxa"/>
            <w:vAlign w:val="center"/>
          </w:tcPr>
          <w:p w:rsidR="00D14F8F" w:rsidRPr="00F7753D" w:rsidRDefault="00D14F8F" w:rsidP="00390B63">
            <w:pPr>
              <w:rPr>
                <w:b/>
                <w:lang w:val="en-IN"/>
              </w:rPr>
            </w:pPr>
            <w:r w:rsidRPr="00F7753D">
              <w:rPr>
                <w:b/>
                <w:lang w:val="en-IN"/>
              </w:rPr>
              <w:t xml:space="preserve">Core – I </w:t>
            </w:r>
          </w:p>
          <w:p w:rsidR="00D14F8F" w:rsidRPr="00F7753D" w:rsidRDefault="00D14F8F" w:rsidP="00390B63">
            <w:pPr>
              <w:rPr>
                <w:lang w:val="en-IN"/>
              </w:rPr>
            </w:pPr>
            <w:r w:rsidRPr="00F7753D">
              <w:rPr>
                <w:lang w:val="en-IN"/>
              </w:rPr>
              <w:t>Business Research Methods</w:t>
            </w:r>
          </w:p>
        </w:tc>
        <w:tc>
          <w:tcPr>
            <w:tcW w:w="725" w:type="dxa"/>
            <w:vAlign w:val="center"/>
          </w:tcPr>
          <w:p w:rsidR="00D14F8F" w:rsidRPr="00F90355" w:rsidRDefault="00D14F8F" w:rsidP="00390B63">
            <w:pPr>
              <w:jc w:val="center"/>
              <w:rPr>
                <w:lang w:val="en-IN"/>
              </w:rPr>
            </w:pPr>
            <w:r w:rsidRPr="00F90355">
              <w:rPr>
                <w:lang w:val="en-IN"/>
              </w:rPr>
              <w:t>6</w:t>
            </w:r>
          </w:p>
        </w:tc>
        <w:tc>
          <w:tcPr>
            <w:tcW w:w="720" w:type="dxa"/>
            <w:vAlign w:val="center"/>
          </w:tcPr>
          <w:p w:rsidR="00D14F8F" w:rsidRPr="00F90355" w:rsidRDefault="00D14F8F" w:rsidP="00F7753D">
            <w:pPr>
              <w:jc w:val="center"/>
              <w:rPr>
                <w:lang w:val="en-IN"/>
              </w:rPr>
            </w:pPr>
            <w:r w:rsidRPr="00F90355">
              <w:rPr>
                <w:lang w:val="en-IN"/>
              </w:rPr>
              <w:t>25</w:t>
            </w:r>
          </w:p>
        </w:tc>
        <w:tc>
          <w:tcPr>
            <w:tcW w:w="1350" w:type="dxa"/>
            <w:vAlign w:val="center"/>
          </w:tcPr>
          <w:p w:rsidR="00D14F8F" w:rsidRPr="00F90355" w:rsidRDefault="00D14F8F" w:rsidP="00F7753D">
            <w:pPr>
              <w:jc w:val="center"/>
              <w:rPr>
                <w:lang w:val="en-IN"/>
              </w:rPr>
            </w:pPr>
            <w:r w:rsidRPr="00F90355">
              <w:rPr>
                <w:lang w:val="en-IN"/>
              </w:rPr>
              <w:t>75</w:t>
            </w:r>
          </w:p>
        </w:tc>
        <w:tc>
          <w:tcPr>
            <w:tcW w:w="990" w:type="dxa"/>
            <w:gridSpan w:val="2"/>
            <w:vAlign w:val="center"/>
          </w:tcPr>
          <w:p w:rsidR="00D14F8F" w:rsidRPr="00F90355" w:rsidRDefault="00D14F8F" w:rsidP="00F7753D">
            <w:pPr>
              <w:jc w:val="center"/>
              <w:rPr>
                <w:lang w:val="en-IN"/>
              </w:rPr>
            </w:pPr>
            <w:r w:rsidRPr="00F90355">
              <w:rPr>
                <w:lang w:val="en-IN"/>
              </w:rPr>
              <w:t>100</w:t>
            </w:r>
          </w:p>
        </w:tc>
      </w:tr>
      <w:tr w:rsidR="00D14F8F" w:rsidRPr="00F7753D" w:rsidTr="00D14F8F">
        <w:tc>
          <w:tcPr>
            <w:tcW w:w="738" w:type="dxa"/>
            <w:vMerge/>
            <w:vAlign w:val="center"/>
          </w:tcPr>
          <w:p w:rsidR="00D14F8F" w:rsidRPr="00F7753D" w:rsidRDefault="00D14F8F" w:rsidP="00390B63">
            <w:pPr>
              <w:jc w:val="center"/>
              <w:rPr>
                <w:lang w:val="en-IN"/>
              </w:rPr>
            </w:pPr>
          </w:p>
        </w:tc>
        <w:tc>
          <w:tcPr>
            <w:tcW w:w="1440" w:type="dxa"/>
            <w:vAlign w:val="center"/>
          </w:tcPr>
          <w:p w:rsidR="00D14F8F" w:rsidRPr="00F90355" w:rsidRDefault="00D14F8F" w:rsidP="00096F90">
            <w:pPr>
              <w:jc w:val="center"/>
              <w:rPr>
                <w:lang w:val="en-IN"/>
              </w:rPr>
            </w:pPr>
            <w:r w:rsidRPr="00F90355">
              <w:rPr>
                <w:lang w:val="en-IN"/>
              </w:rPr>
              <w:t>7PMG1C2</w:t>
            </w:r>
          </w:p>
        </w:tc>
        <w:tc>
          <w:tcPr>
            <w:tcW w:w="3055" w:type="dxa"/>
            <w:vAlign w:val="center"/>
          </w:tcPr>
          <w:p w:rsidR="00D14F8F" w:rsidRPr="00F7753D" w:rsidRDefault="00D14F8F" w:rsidP="00390B63">
            <w:pPr>
              <w:rPr>
                <w:b/>
                <w:lang w:val="en-IN"/>
              </w:rPr>
            </w:pPr>
            <w:r w:rsidRPr="00F7753D">
              <w:rPr>
                <w:b/>
                <w:lang w:val="en-IN"/>
              </w:rPr>
              <w:t xml:space="preserve">Core – II </w:t>
            </w:r>
          </w:p>
          <w:p w:rsidR="00D14F8F" w:rsidRPr="00F7753D" w:rsidRDefault="00D14F8F" w:rsidP="00390B63">
            <w:pPr>
              <w:rPr>
                <w:lang w:val="en-IN"/>
              </w:rPr>
            </w:pPr>
            <w:r w:rsidRPr="00F7753D">
              <w:rPr>
                <w:lang w:val="en-IN"/>
              </w:rPr>
              <w:t>Techniques of Research</w:t>
            </w:r>
          </w:p>
        </w:tc>
        <w:tc>
          <w:tcPr>
            <w:tcW w:w="725" w:type="dxa"/>
            <w:vAlign w:val="center"/>
          </w:tcPr>
          <w:p w:rsidR="00D14F8F" w:rsidRPr="00F90355" w:rsidRDefault="00D14F8F" w:rsidP="00390B63">
            <w:pPr>
              <w:jc w:val="center"/>
              <w:rPr>
                <w:lang w:val="en-IN"/>
              </w:rPr>
            </w:pPr>
            <w:r w:rsidRPr="00F90355">
              <w:rPr>
                <w:lang w:val="en-IN"/>
              </w:rPr>
              <w:t>6</w:t>
            </w:r>
          </w:p>
        </w:tc>
        <w:tc>
          <w:tcPr>
            <w:tcW w:w="720" w:type="dxa"/>
            <w:vAlign w:val="center"/>
          </w:tcPr>
          <w:p w:rsidR="00D14F8F" w:rsidRPr="00F90355" w:rsidRDefault="00D14F8F" w:rsidP="00F7753D">
            <w:pPr>
              <w:jc w:val="center"/>
              <w:rPr>
                <w:lang w:val="en-IN"/>
              </w:rPr>
            </w:pPr>
            <w:r w:rsidRPr="00F90355">
              <w:rPr>
                <w:lang w:val="en-IN"/>
              </w:rPr>
              <w:t>25</w:t>
            </w:r>
          </w:p>
        </w:tc>
        <w:tc>
          <w:tcPr>
            <w:tcW w:w="1350" w:type="dxa"/>
            <w:vAlign w:val="center"/>
          </w:tcPr>
          <w:p w:rsidR="00D14F8F" w:rsidRPr="00F90355" w:rsidRDefault="00D14F8F" w:rsidP="00F7753D">
            <w:pPr>
              <w:jc w:val="center"/>
              <w:rPr>
                <w:lang w:val="en-IN"/>
              </w:rPr>
            </w:pPr>
            <w:r w:rsidRPr="00F90355">
              <w:rPr>
                <w:lang w:val="en-IN"/>
              </w:rPr>
              <w:t>75</w:t>
            </w:r>
          </w:p>
        </w:tc>
        <w:tc>
          <w:tcPr>
            <w:tcW w:w="990" w:type="dxa"/>
            <w:gridSpan w:val="2"/>
            <w:vAlign w:val="center"/>
          </w:tcPr>
          <w:p w:rsidR="00D14F8F" w:rsidRPr="00F90355" w:rsidRDefault="00D14F8F" w:rsidP="00F7753D">
            <w:pPr>
              <w:jc w:val="center"/>
              <w:rPr>
                <w:lang w:val="en-IN"/>
              </w:rPr>
            </w:pPr>
            <w:r w:rsidRPr="00F90355">
              <w:rPr>
                <w:lang w:val="en-IN"/>
              </w:rPr>
              <w:t>100</w:t>
            </w:r>
          </w:p>
        </w:tc>
      </w:tr>
      <w:tr w:rsidR="00D14F8F" w:rsidRPr="00F7753D" w:rsidTr="00D14F8F">
        <w:tc>
          <w:tcPr>
            <w:tcW w:w="738" w:type="dxa"/>
            <w:vMerge/>
            <w:vAlign w:val="center"/>
          </w:tcPr>
          <w:p w:rsidR="00D14F8F" w:rsidRPr="00F7753D" w:rsidRDefault="00D14F8F" w:rsidP="00390B63">
            <w:pPr>
              <w:jc w:val="center"/>
              <w:rPr>
                <w:lang w:val="en-IN"/>
              </w:rPr>
            </w:pPr>
          </w:p>
        </w:tc>
        <w:tc>
          <w:tcPr>
            <w:tcW w:w="1440" w:type="dxa"/>
            <w:vAlign w:val="center"/>
          </w:tcPr>
          <w:p w:rsidR="00D14F8F" w:rsidRPr="00F90355" w:rsidRDefault="00D14F8F" w:rsidP="00096F90">
            <w:pPr>
              <w:jc w:val="center"/>
              <w:rPr>
                <w:lang w:val="en-IN"/>
              </w:rPr>
            </w:pPr>
            <w:r w:rsidRPr="00F90355">
              <w:rPr>
                <w:lang w:val="en-IN"/>
              </w:rPr>
              <w:t>7PMG1C3</w:t>
            </w:r>
          </w:p>
        </w:tc>
        <w:tc>
          <w:tcPr>
            <w:tcW w:w="3055" w:type="dxa"/>
            <w:vAlign w:val="center"/>
          </w:tcPr>
          <w:p w:rsidR="00D14F8F" w:rsidRPr="00F7753D" w:rsidRDefault="00D14F8F" w:rsidP="0091509F">
            <w:pPr>
              <w:rPr>
                <w:b/>
                <w:lang w:val="en-IN"/>
              </w:rPr>
            </w:pPr>
            <w:r w:rsidRPr="00F7753D">
              <w:rPr>
                <w:b/>
                <w:lang w:val="en-IN"/>
              </w:rPr>
              <w:t xml:space="preserve">Core – III </w:t>
            </w:r>
          </w:p>
          <w:p w:rsidR="00D14F8F" w:rsidRPr="00F7753D" w:rsidRDefault="00D14F8F" w:rsidP="0091509F">
            <w:pPr>
              <w:rPr>
                <w:lang w:val="en-IN"/>
              </w:rPr>
            </w:pPr>
            <w:r w:rsidRPr="00F7753D">
              <w:rPr>
                <w:lang w:val="en-IN"/>
              </w:rPr>
              <w:t>Professional Competencies</w:t>
            </w:r>
          </w:p>
        </w:tc>
        <w:tc>
          <w:tcPr>
            <w:tcW w:w="725" w:type="dxa"/>
            <w:vAlign w:val="center"/>
          </w:tcPr>
          <w:p w:rsidR="00D14F8F" w:rsidRPr="00F90355" w:rsidRDefault="00D14F8F" w:rsidP="00390B63">
            <w:pPr>
              <w:jc w:val="center"/>
              <w:rPr>
                <w:lang w:val="en-IN"/>
              </w:rPr>
            </w:pPr>
            <w:r w:rsidRPr="00F90355">
              <w:rPr>
                <w:lang w:val="en-IN"/>
              </w:rPr>
              <w:t>6</w:t>
            </w:r>
          </w:p>
        </w:tc>
        <w:tc>
          <w:tcPr>
            <w:tcW w:w="720" w:type="dxa"/>
            <w:vAlign w:val="center"/>
          </w:tcPr>
          <w:p w:rsidR="00D14F8F" w:rsidRPr="00F90355" w:rsidRDefault="00D14F8F" w:rsidP="00F7753D">
            <w:pPr>
              <w:jc w:val="center"/>
              <w:rPr>
                <w:lang w:val="en-IN"/>
              </w:rPr>
            </w:pPr>
            <w:r w:rsidRPr="00F90355">
              <w:rPr>
                <w:lang w:val="en-IN"/>
              </w:rPr>
              <w:t>75</w:t>
            </w:r>
          </w:p>
        </w:tc>
        <w:tc>
          <w:tcPr>
            <w:tcW w:w="1350" w:type="dxa"/>
            <w:vAlign w:val="center"/>
          </w:tcPr>
          <w:p w:rsidR="00D14F8F" w:rsidRPr="00F90355" w:rsidRDefault="00D14F8F" w:rsidP="00F7753D">
            <w:pPr>
              <w:jc w:val="center"/>
              <w:rPr>
                <w:lang w:val="en-IN"/>
              </w:rPr>
            </w:pPr>
            <w:r w:rsidRPr="00F90355">
              <w:rPr>
                <w:lang w:val="en-IN"/>
              </w:rPr>
              <w:t>25</w:t>
            </w:r>
          </w:p>
          <w:p w:rsidR="00D14F8F" w:rsidRPr="00F90355" w:rsidRDefault="00D14F8F" w:rsidP="00F7753D">
            <w:pPr>
              <w:jc w:val="center"/>
              <w:rPr>
                <w:sz w:val="16"/>
                <w:szCs w:val="16"/>
                <w:lang w:val="en-IN"/>
              </w:rPr>
            </w:pPr>
            <w:r w:rsidRPr="00F90355">
              <w:rPr>
                <w:sz w:val="16"/>
                <w:szCs w:val="16"/>
                <w:lang w:val="en-IN"/>
              </w:rPr>
              <w:t>(Viva-Voce)</w:t>
            </w:r>
          </w:p>
        </w:tc>
        <w:tc>
          <w:tcPr>
            <w:tcW w:w="990" w:type="dxa"/>
            <w:gridSpan w:val="2"/>
            <w:vAlign w:val="center"/>
          </w:tcPr>
          <w:p w:rsidR="00D14F8F" w:rsidRPr="00F90355" w:rsidRDefault="00D14F8F" w:rsidP="00F7753D">
            <w:pPr>
              <w:jc w:val="center"/>
              <w:rPr>
                <w:lang w:val="en-IN"/>
              </w:rPr>
            </w:pPr>
            <w:r w:rsidRPr="00F90355">
              <w:rPr>
                <w:lang w:val="en-IN"/>
              </w:rPr>
              <w:t>100</w:t>
            </w:r>
          </w:p>
        </w:tc>
      </w:tr>
      <w:tr w:rsidR="00D14F8F" w:rsidRPr="00F7753D" w:rsidTr="00D14F8F">
        <w:tc>
          <w:tcPr>
            <w:tcW w:w="738" w:type="dxa"/>
            <w:vAlign w:val="center"/>
          </w:tcPr>
          <w:p w:rsidR="00D14F8F" w:rsidRDefault="00D14F8F" w:rsidP="00390B63">
            <w:pPr>
              <w:jc w:val="center"/>
              <w:rPr>
                <w:lang w:val="en-IN"/>
              </w:rPr>
            </w:pPr>
          </w:p>
        </w:tc>
        <w:tc>
          <w:tcPr>
            <w:tcW w:w="1440" w:type="dxa"/>
            <w:vAlign w:val="center"/>
          </w:tcPr>
          <w:p w:rsidR="00D14F8F" w:rsidRPr="00F90355" w:rsidRDefault="00D14F8F" w:rsidP="00305B01">
            <w:pPr>
              <w:jc w:val="center"/>
              <w:rPr>
                <w:lang w:val="en-IN"/>
              </w:rPr>
            </w:pPr>
          </w:p>
        </w:tc>
        <w:tc>
          <w:tcPr>
            <w:tcW w:w="3055" w:type="dxa"/>
          </w:tcPr>
          <w:p w:rsidR="00D14F8F" w:rsidRPr="00D14F8F" w:rsidRDefault="00D14F8F" w:rsidP="00D14F8F">
            <w:pPr>
              <w:jc w:val="right"/>
              <w:rPr>
                <w:b/>
                <w:lang w:val="en-IN"/>
              </w:rPr>
            </w:pPr>
            <w:r w:rsidRPr="00D14F8F">
              <w:rPr>
                <w:b/>
                <w:lang w:val="en-IN"/>
              </w:rPr>
              <w:t>Total</w:t>
            </w:r>
          </w:p>
        </w:tc>
        <w:tc>
          <w:tcPr>
            <w:tcW w:w="725" w:type="dxa"/>
            <w:vAlign w:val="center"/>
          </w:tcPr>
          <w:p w:rsidR="00D14F8F" w:rsidRPr="00F7753D" w:rsidRDefault="00D14F8F" w:rsidP="00390B63">
            <w:pPr>
              <w:jc w:val="center"/>
              <w:rPr>
                <w:b/>
                <w:lang w:val="en-IN"/>
              </w:rPr>
            </w:pPr>
            <w:r>
              <w:rPr>
                <w:b/>
                <w:lang w:val="en-IN"/>
              </w:rPr>
              <w:t>18</w:t>
            </w:r>
          </w:p>
        </w:tc>
        <w:tc>
          <w:tcPr>
            <w:tcW w:w="720" w:type="dxa"/>
            <w:vAlign w:val="center"/>
          </w:tcPr>
          <w:p w:rsidR="00D14F8F" w:rsidRPr="00F7753D" w:rsidRDefault="00FE4CA0" w:rsidP="00F7753D">
            <w:pPr>
              <w:jc w:val="center"/>
              <w:rPr>
                <w:b/>
                <w:lang w:val="en-IN"/>
              </w:rPr>
            </w:pPr>
            <w:r>
              <w:rPr>
                <w:b/>
                <w:lang w:val="en-IN"/>
              </w:rPr>
              <w:t>--</w:t>
            </w:r>
          </w:p>
        </w:tc>
        <w:tc>
          <w:tcPr>
            <w:tcW w:w="1350" w:type="dxa"/>
            <w:vAlign w:val="center"/>
          </w:tcPr>
          <w:p w:rsidR="00D14F8F" w:rsidRPr="00F7753D" w:rsidRDefault="00FE4CA0" w:rsidP="00F7753D">
            <w:pPr>
              <w:jc w:val="center"/>
              <w:rPr>
                <w:b/>
                <w:lang w:val="en-IN"/>
              </w:rPr>
            </w:pPr>
            <w:r>
              <w:rPr>
                <w:b/>
                <w:lang w:val="en-IN"/>
              </w:rPr>
              <w:t>--</w:t>
            </w:r>
          </w:p>
        </w:tc>
        <w:tc>
          <w:tcPr>
            <w:tcW w:w="990" w:type="dxa"/>
            <w:gridSpan w:val="2"/>
            <w:vAlign w:val="center"/>
          </w:tcPr>
          <w:p w:rsidR="00D14F8F" w:rsidRPr="00F7753D" w:rsidRDefault="00FE4CA0" w:rsidP="00F7753D">
            <w:pPr>
              <w:jc w:val="center"/>
              <w:rPr>
                <w:b/>
                <w:lang w:val="en-IN"/>
              </w:rPr>
            </w:pPr>
            <w:r>
              <w:rPr>
                <w:b/>
                <w:lang w:val="en-IN"/>
              </w:rPr>
              <w:t>300</w:t>
            </w:r>
          </w:p>
        </w:tc>
      </w:tr>
      <w:tr w:rsidR="00D14F8F" w:rsidRPr="00F7753D" w:rsidTr="00D14F8F">
        <w:tc>
          <w:tcPr>
            <w:tcW w:w="738" w:type="dxa"/>
            <w:vMerge w:val="restart"/>
            <w:vAlign w:val="center"/>
          </w:tcPr>
          <w:p w:rsidR="00D14F8F" w:rsidRPr="00F7753D" w:rsidRDefault="00D14F8F" w:rsidP="00390B63">
            <w:pPr>
              <w:jc w:val="center"/>
              <w:rPr>
                <w:lang w:val="en-IN"/>
              </w:rPr>
            </w:pPr>
            <w:r>
              <w:rPr>
                <w:lang w:val="en-IN"/>
              </w:rPr>
              <w:t>II</w:t>
            </w:r>
          </w:p>
        </w:tc>
        <w:tc>
          <w:tcPr>
            <w:tcW w:w="1440" w:type="dxa"/>
            <w:vAlign w:val="center"/>
          </w:tcPr>
          <w:p w:rsidR="00D14F8F" w:rsidRPr="00F90355" w:rsidRDefault="00D14F8F" w:rsidP="00305B01">
            <w:pPr>
              <w:jc w:val="center"/>
              <w:rPr>
                <w:lang w:val="en-IN"/>
              </w:rPr>
            </w:pPr>
            <w:r w:rsidRPr="00F90355">
              <w:rPr>
                <w:lang w:val="en-IN"/>
              </w:rPr>
              <w:t>7PMG2C1</w:t>
            </w:r>
          </w:p>
        </w:tc>
        <w:tc>
          <w:tcPr>
            <w:tcW w:w="3055" w:type="dxa"/>
          </w:tcPr>
          <w:p w:rsidR="00D14F8F" w:rsidRPr="00F7753D" w:rsidRDefault="00D14F8F" w:rsidP="00390B63">
            <w:pPr>
              <w:jc w:val="both"/>
              <w:rPr>
                <w:b/>
                <w:lang w:val="en-IN"/>
              </w:rPr>
            </w:pPr>
            <w:r w:rsidRPr="00F7753D">
              <w:rPr>
                <w:b/>
                <w:lang w:val="en-IN"/>
              </w:rPr>
              <w:t xml:space="preserve">Core – IV </w:t>
            </w:r>
          </w:p>
          <w:p w:rsidR="00D14F8F" w:rsidRPr="00F7753D" w:rsidRDefault="00D14F8F" w:rsidP="00B533B7">
            <w:pPr>
              <w:rPr>
                <w:lang w:val="en-IN"/>
              </w:rPr>
            </w:pPr>
            <w:r w:rsidRPr="00F7753D">
              <w:rPr>
                <w:lang w:val="en-IN"/>
              </w:rPr>
              <w:t>Emerging Trends in Management</w:t>
            </w:r>
          </w:p>
        </w:tc>
        <w:tc>
          <w:tcPr>
            <w:tcW w:w="725" w:type="dxa"/>
            <w:vAlign w:val="center"/>
          </w:tcPr>
          <w:p w:rsidR="00D14F8F" w:rsidRPr="00F90355" w:rsidRDefault="00D14F8F" w:rsidP="00390B63">
            <w:pPr>
              <w:jc w:val="center"/>
              <w:rPr>
                <w:lang w:val="en-IN"/>
              </w:rPr>
            </w:pPr>
            <w:r w:rsidRPr="00F90355">
              <w:rPr>
                <w:lang w:val="en-IN"/>
              </w:rPr>
              <w:t>6</w:t>
            </w:r>
          </w:p>
        </w:tc>
        <w:tc>
          <w:tcPr>
            <w:tcW w:w="720" w:type="dxa"/>
            <w:vAlign w:val="center"/>
          </w:tcPr>
          <w:p w:rsidR="00D14F8F" w:rsidRPr="00F90355" w:rsidRDefault="00D14F8F" w:rsidP="00F7753D">
            <w:pPr>
              <w:jc w:val="center"/>
              <w:rPr>
                <w:lang w:val="en-IN"/>
              </w:rPr>
            </w:pPr>
            <w:r w:rsidRPr="00F90355">
              <w:rPr>
                <w:lang w:val="en-IN"/>
              </w:rPr>
              <w:t>25</w:t>
            </w:r>
          </w:p>
        </w:tc>
        <w:tc>
          <w:tcPr>
            <w:tcW w:w="1350" w:type="dxa"/>
            <w:vAlign w:val="center"/>
          </w:tcPr>
          <w:p w:rsidR="00D14F8F" w:rsidRPr="00F90355" w:rsidRDefault="00D14F8F" w:rsidP="00F7753D">
            <w:pPr>
              <w:jc w:val="center"/>
              <w:rPr>
                <w:lang w:val="en-IN"/>
              </w:rPr>
            </w:pPr>
            <w:r w:rsidRPr="00F90355">
              <w:rPr>
                <w:lang w:val="en-IN"/>
              </w:rPr>
              <w:t>75</w:t>
            </w:r>
          </w:p>
        </w:tc>
        <w:tc>
          <w:tcPr>
            <w:tcW w:w="990" w:type="dxa"/>
            <w:gridSpan w:val="2"/>
            <w:vAlign w:val="center"/>
          </w:tcPr>
          <w:p w:rsidR="00D14F8F" w:rsidRPr="00F90355" w:rsidRDefault="00D14F8F" w:rsidP="00F7753D">
            <w:pPr>
              <w:jc w:val="center"/>
              <w:rPr>
                <w:lang w:val="en-IN"/>
              </w:rPr>
            </w:pPr>
            <w:r w:rsidRPr="00F90355">
              <w:rPr>
                <w:lang w:val="en-IN"/>
              </w:rPr>
              <w:t>100</w:t>
            </w:r>
          </w:p>
        </w:tc>
      </w:tr>
      <w:tr w:rsidR="00D14F8F" w:rsidRPr="00F7753D" w:rsidTr="00D14F8F">
        <w:tc>
          <w:tcPr>
            <w:tcW w:w="738" w:type="dxa"/>
            <w:vMerge/>
            <w:vAlign w:val="center"/>
          </w:tcPr>
          <w:p w:rsidR="00D14F8F" w:rsidRPr="00F7753D" w:rsidRDefault="00D14F8F" w:rsidP="00390B63">
            <w:pPr>
              <w:jc w:val="center"/>
              <w:rPr>
                <w:lang w:val="en-IN"/>
              </w:rPr>
            </w:pPr>
          </w:p>
        </w:tc>
        <w:tc>
          <w:tcPr>
            <w:tcW w:w="1440" w:type="dxa"/>
            <w:vAlign w:val="center"/>
          </w:tcPr>
          <w:p w:rsidR="00D14F8F" w:rsidRPr="00F90355" w:rsidRDefault="00D14F8F" w:rsidP="00096F90">
            <w:pPr>
              <w:jc w:val="center"/>
              <w:rPr>
                <w:lang w:val="en-IN"/>
              </w:rPr>
            </w:pPr>
            <w:r w:rsidRPr="00F90355">
              <w:rPr>
                <w:lang w:val="en-IN"/>
              </w:rPr>
              <w:t>7PMG2DV</w:t>
            </w:r>
          </w:p>
        </w:tc>
        <w:tc>
          <w:tcPr>
            <w:tcW w:w="3055" w:type="dxa"/>
          </w:tcPr>
          <w:p w:rsidR="00D14F8F" w:rsidRPr="00794E15" w:rsidRDefault="00D14F8F" w:rsidP="00794E15">
            <w:pPr>
              <w:rPr>
                <w:b/>
                <w:lang w:val="en-IN"/>
              </w:rPr>
            </w:pPr>
            <w:r w:rsidRPr="00F7753D">
              <w:rPr>
                <w:b/>
                <w:lang w:val="en-IN"/>
              </w:rPr>
              <w:t>Core – V</w:t>
            </w:r>
            <w:r w:rsidR="00794E15">
              <w:rPr>
                <w:b/>
                <w:lang w:val="en-IN"/>
              </w:rPr>
              <w:t xml:space="preserve"> - </w:t>
            </w:r>
            <w:r w:rsidRPr="00F7753D">
              <w:rPr>
                <w:lang w:val="en-IN"/>
              </w:rPr>
              <w:t>Dissertation</w:t>
            </w:r>
            <w:r>
              <w:rPr>
                <w:lang w:val="en-IN"/>
              </w:rPr>
              <w:t xml:space="preserve"> &amp;</w:t>
            </w:r>
          </w:p>
          <w:p w:rsidR="00D14F8F" w:rsidRPr="00F7753D" w:rsidRDefault="00D14F8F" w:rsidP="005B40BE">
            <w:pPr>
              <w:rPr>
                <w:b/>
                <w:lang w:val="en-IN"/>
              </w:rPr>
            </w:pPr>
            <w:r w:rsidRPr="0094662C">
              <w:t>Viva-voce</w:t>
            </w:r>
          </w:p>
        </w:tc>
        <w:tc>
          <w:tcPr>
            <w:tcW w:w="725" w:type="dxa"/>
            <w:vAlign w:val="center"/>
          </w:tcPr>
          <w:p w:rsidR="00D14F8F" w:rsidRPr="00F90355" w:rsidRDefault="00D14F8F" w:rsidP="00390B63">
            <w:pPr>
              <w:jc w:val="center"/>
              <w:rPr>
                <w:lang w:val="en-IN"/>
              </w:rPr>
            </w:pPr>
            <w:r w:rsidRPr="00F90355">
              <w:rPr>
                <w:lang w:val="en-IN"/>
              </w:rPr>
              <w:t>12</w:t>
            </w:r>
          </w:p>
        </w:tc>
        <w:tc>
          <w:tcPr>
            <w:tcW w:w="2070" w:type="dxa"/>
            <w:gridSpan w:val="2"/>
            <w:vAlign w:val="center"/>
          </w:tcPr>
          <w:p w:rsidR="00D14F8F" w:rsidRPr="00F90355" w:rsidRDefault="00D14F8F" w:rsidP="00D14F8F">
            <w:pPr>
              <w:ind w:left="217"/>
              <w:rPr>
                <w:lang w:val="en-IN"/>
              </w:rPr>
            </w:pPr>
            <w:r w:rsidRPr="00F90355">
              <w:rPr>
                <w:lang w:val="en-IN"/>
              </w:rPr>
              <w:t>150 Dissertation</w:t>
            </w:r>
          </w:p>
          <w:p w:rsidR="00D14F8F" w:rsidRPr="00F90355" w:rsidRDefault="00D14F8F" w:rsidP="00F7753D">
            <w:pPr>
              <w:jc w:val="center"/>
              <w:rPr>
                <w:lang w:val="en-IN"/>
              </w:rPr>
            </w:pPr>
            <w:r w:rsidRPr="00F90355">
              <w:rPr>
                <w:lang w:val="en-IN"/>
              </w:rPr>
              <w:t xml:space="preserve">50 </w:t>
            </w:r>
            <w:r w:rsidRPr="00F90355">
              <w:t>Viva-voce</w:t>
            </w:r>
          </w:p>
          <w:p w:rsidR="00D14F8F" w:rsidRPr="00F90355" w:rsidRDefault="00D14F8F" w:rsidP="00F7753D">
            <w:pPr>
              <w:jc w:val="center"/>
              <w:rPr>
                <w:lang w:val="en-IN"/>
              </w:rPr>
            </w:pPr>
          </w:p>
        </w:tc>
        <w:tc>
          <w:tcPr>
            <w:tcW w:w="990" w:type="dxa"/>
            <w:gridSpan w:val="2"/>
            <w:vAlign w:val="center"/>
          </w:tcPr>
          <w:p w:rsidR="00D14F8F" w:rsidRPr="00F90355" w:rsidRDefault="00D14F8F" w:rsidP="00FE4CA0">
            <w:pPr>
              <w:jc w:val="center"/>
              <w:rPr>
                <w:lang w:val="en-IN"/>
              </w:rPr>
            </w:pPr>
            <w:r w:rsidRPr="00F90355">
              <w:rPr>
                <w:lang w:val="en-IN"/>
              </w:rPr>
              <w:t>200</w:t>
            </w:r>
          </w:p>
          <w:p w:rsidR="00D14F8F" w:rsidRPr="00F90355" w:rsidRDefault="00D14F8F" w:rsidP="00F7753D">
            <w:pPr>
              <w:jc w:val="center"/>
              <w:rPr>
                <w:lang w:val="en-IN"/>
              </w:rPr>
            </w:pPr>
          </w:p>
        </w:tc>
      </w:tr>
      <w:tr w:rsidR="00F7753D" w:rsidRPr="00F7753D" w:rsidTr="00D14F8F">
        <w:tc>
          <w:tcPr>
            <w:tcW w:w="5233" w:type="dxa"/>
            <w:gridSpan w:val="3"/>
            <w:vAlign w:val="center"/>
          </w:tcPr>
          <w:p w:rsidR="00F7753D" w:rsidRPr="00F7753D" w:rsidRDefault="00D14F8F" w:rsidP="00390B63">
            <w:pPr>
              <w:jc w:val="right"/>
              <w:rPr>
                <w:lang w:val="en-IN"/>
              </w:rPr>
            </w:pPr>
            <w:r w:rsidRPr="00D14F8F">
              <w:rPr>
                <w:b/>
                <w:lang w:val="en-IN"/>
              </w:rPr>
              <w:t>Total</w:t>
            </w:r>
          </w:p>
        </w:tc>
        <w:tc>
          <w:tcPr>
            <w:tcW w:w="725" w:type="dxa"/>
            <w:vAlign w:val="center"/>
          </w:tcPr>
          <w:p w:rsidR="00F7753D" w:rsidRPr="00F7753D" w:rsidRDefault="00D14F8F" w:rsidP="00390B63">
            <w:pPr>
              <w:jc w:val="center"/>
              <w:rPr>
                <w:b/>
                <w:lang w:val="en-IN"/>
              </w:rPr>
            </w:pPr>
            <w:r>
              <w:rPr>
                <w:b/>
                <w:lang w:val="en-IN"/>
              </w:rPr>
              <w:t>18</w:t>
            </w:r>
          </w:p>
        </w:tc>
        <w:tc>
          <w:tcPr>
            <w:tcW w:w="720" w:type="dxa"/>
            <w:vAlign w:val="center"/>
          </w:tcPr>
          <w:p w:rsidR="00F7753D" w:rsidRPr="00F7753D" w:rsidRDefault="00F7753D" w:rsidP="00F7753D">
            <w:pPr>
              <w:jc w:val="center"/>
              <w:rPr>
                <w:b/>
                <w:lang w:val="en-IN"/>
              </w:rPr>
            </w:pPr>
            <w:r w:rsidRPr="00F7753D">
              <w:rPr>
                <w:b/>
                <w:lang w:val="en-IN"/>
              </w:rPr>
              <w:t>-</w:t>
            </w:r>
            <w:r w:rsidR="00FE4CA0">
              <w:rPr>
                <w:b/>
                <w:lang w:val="en-IN"/>
              </w:rPr>
              <w:t>-</w:t>
            </w:r>
          </w:p>
        </w:tc>
        <w:tc>
          <w:tcPr>
            <w:tcW w:w="1350" w:type="dxa"/>
            <w:vAlign w:val="center"/>
          </w:tcPr>
          <w:p w:rsidR="00F7753D" w:rsidRPr="00F7753D" w:rsidRDefault="00D14F8F" w:rsidP="00D14F8F">
            <w:pPr>
              <w:jc w:val="center"/>
              <w:rPr>
                <w:b/>
                <w:lang w:val="en-IN"/>
              </w:rPr>
            </w:pPr>
            <w:r>
              <w:rPr>
                <w:b/>
                <w:lang w:val="en-IN"/>
              </w:rPr>
              <w:t>-</w:t>
            </w:r>
            <w:r w:rsidR="00FE4CA0">
              <w:rPr>
                <w:b/>
                <w:lang w:val="en-IN"/>
              </w:rPr>
              <w:t>-</w:t>
            </w:r>
          </w:p>
        </w:tc>
        <w:tc>
          <w:tcPr>
            <w:tcW w:w="990" w:type="dxa"/>
            <w:gridSpan w:val="2"/>
            <w:vAlign w:val="center"/>
          </w:tcPr>
          <w:p w:rsidR="00F7753D" w:rsidRPr="00F7753D" w:rsidRDefault="00FE4CA0" w:rsidP="00F7753D">
            <w:pPr>
              <w:jc w:val="center"/>
              <w:rPr>
                <w:b/>
                <w:lang w:val="en-IN"/>
              </w:rPr>
            </w:pPr>
            <w:r>
              <w:rPr>
                <w:b/>
                <w:lang w:val="en-IN"/>
              </w:rPr>
              <w:t>3</w:t>
            </w:r>
            <w:r w:rsidR="00F7753D" w:rsidRPr="00F7753D">
              <w:rPr>
                <w:b/>
                <w:lang w:val="en-IN"/>
              </w:rPr>
              <w:t>00</w:t>
            </w:r>
          </w:p>
        </w:tc>
      </w:tr>
      <w:tr w:rsidR="00D14F8F" w:rsidRPr="00F7753D" w:rsidTr="00D14F8F">
        <w:tc>
          <w:tcPr>
            <w:tcW w:w="5233" w:type="dxa"/>
            <w:gridSpan w:val="3"/>
            <w:vAlign w:val="center"/>
          </w:tcPr>
          <w:p w:rsidR="00D14F8F" w:rsidRPr="00F7753D" w:rsidRDefault="00D14F8F" w:rsidP="00390B63">
            <w:pPr>
              <w:jc w:val="right"/>
              <w:rPr>
                <w:lang w:val="en-IN"/>
              </w:rPr>
            </w:pPr>
            <w:r>
              <w:rPr>
                <w:b/>
                <w:lang w:val="en-IN"/>
              </w:rPr>
              <w:t xml:space="preserve">Grand </w:t>
            </w:r>
            <w:r w:rsidRPr="00D14F8F">
              <w:rPr>
                <w:b/>
                <w:lang w:val="en-IN"/>
              </w:rPr>
              <w:t>Total</w:t>
            </w:r>
          </w:p>
        </w:tc>
        <w:tc>
          <w:tcPr>
            <w:tcW w:w="725" w:type="dxa"/>
            <w:vAlign w:val="center"/>
          </w:tcPr>
          <w:p w:rsidR="00D14F8F" w:rsidRDefault="00FE4CA0" w:rsidP="00390B63">
            <w:pPr>
              <w:jc w:val="center"/>
              <w:rPr>
                <w:b/>
                <w:lang w:val="en-IN"/>
              </w:rPr>
            </w:pPr>
            <w:r>
              <w:rPr>
                <w:b/>
                <w:lang w:val="en-IN"/>
              </w:rPr>
              <w:t>36</w:t>
            </w:r>
          </w:p>
        </w:tc>
        <w:tc>
          <w:tcPr>
            <w:tcW w:w="720" w:type="dxa"/>
            <w:vAlign w:val="center"/>
          </w:tcPr>
          <w:p w:rsidR="00D14F8F" w:rsidRPr="00F7753D" w:rsidRDefault="00FE4CA0" w:rsidP="00F7753D">
            <w:pPr>
              <w:jc w:val="center"/>
              <w:rPr>
                <w:b/>
                <w:lang w:val="en-IN"/>
              </w:rPr>
            </w:pPr>
            <w:r>
              <w:rPr>
                <w:b/>
                <w:lang w:val="en-IN"/>
              </w:rPr>
              <w:t>--</w:t>
            </w:r>
          </w:p>
        </w:tc>
        <w:tc>
          <w:tcPr>
            <w:tcW w:w="1350" w:type="dxa"/>
            <w:vAlign w:val="center"/>
          </w:tcPr>
          <w:p w:rsidR="00D14F8F" w:rsidRDefault="00FE4CA0" w:rsidP="00D14F8F">
            <w:pPr>
              <w:jc w:val="center"/>
              <w:rPr>
                <w:b/>
                <w:lang w:val="en-IN"/>
              </w:rPr>
            </w:pPr>
            <w:r>
              <w:rPr>
                <w:b/>
                <w:lang w:val="en-IN"/>
              </w:rPr>
              <w:t>--</w:t>
            </w:r>
          </w:p>
        </w:tc>
        <w:tc>
          <w:tcPr>
            <w:tcW w:w="990" w:type="dxa"/>
            <w:gridSpan w:val="2"/>
            <w:vAlign w:val="center"/>
          </w:tcPr>
          <w:p w:rsidR="00D14F8F" w:rsidRPr="00F7753D" w:rsidRDefault="00FE4CA0" w:rsidP="00F7753D">
            <w:pPr>
              <w:jc w:val="center"/>
              <w:rPr>
                <w:b/>
                <w:lang w:val="en-IN"/>
              </w:rPr>
            </w:pPr>
            <w:r>
              <w:rPr>
                <w:b/>
                <w:lang w:val="en-IN"/>
              </w:rPr>
              <w:t>600</w:t>
            </w:r>
          </w:p>
        </w:tc>
      </w:tr>
    </w:tbl>
    <w:p w:rsidR="00D14F8F" w:rsidRDefault="00D14F8F" w:rsidP="000A4690">
      <w:pPr>
        <w:jc w:val="center"/>
        <w:rPr>
          <w:rFonts w:eastAsia="Batang"/>
          <w:b/>
          <w:lang w:val="en-IN"/>
        </w:rPr>
      </w:pPr>
    </w:p>
    <w:p w:rsidR="00D14F8F" w:rsidRDefault="00D14F8F" w:rsidP="000A4690">
      <w:pPr>
        <w:jc w:val="center"/>
        <w:rPr>
          <w:rFonts w:eastAsia="Batang"/>
          <w:b/>
          <w:lang w:val="en-IN"/>
        </w:rPr>
      </w:pPr>
    </w:p>
    <w:p w:rsidR="00D14F8F" w:rsidRDefault="00D14F8F"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794E15" w:rsidRDefault="00794E15" w:rsidP="000A4690">
      <w:pPr>
        <w:jc w:val="center"/>
        <w:rPr>
          <w:rFonts w:eastAsia="Batang"/>
          <w:b/>
          <w:lang w:val="en-IN"/>
        </w:rPr>
      </w:pPr>
    </w:p>
    <w:p w:rsidR="007872B9" w:rsidRDefault="007872B9" w:rsidP="000A4690">
      <w:pPr>
        <w:jc w:val="center"/>
        <w:rPr>
          <w:rFonts w:eastAsia="Batang"/>
          <w:b/>
          <w:lang w:val="en-IN"/>
        </w:rPr>
      </w:pPr>
    </w:p>
    <w:p w:rsidR="007872B9" w:rsidRDefault="007872B9" w:rsidP="000A4690">
      <w:pPr>
        <w:jc w:val="center"/>
        <w:rPr>
          <w:rFonts w:eastAsia="Batang"/>
          <w:b/>
          <w:lang w:val="en-IN"/>
        </w:rPr>
      </w:pPr>
    </w:p>
    <w:p w:rsidR="00F90355" w:rsidRDefault="00F90355" w:rsidP="000A4690">
      <w:pPr>
        <w:jc w:val="center"/>
        <w:rPr>
          <w:rFonts w:eastAsia="Batang"/>
          <w:b/>
          <w:lang w:val="en-IN"/>
        </w:rPr>
      </w:pPr>
      <w:r>
        <w:rPr>
          <w:rFonts w:eastAsia="Batang"/>
          <w:b/>
          <w:lang w:val="en-IN"/>
        </w:rPr>
        <w:lastRenderedPageBreak/>
        <w:t>M.Phil., MANAGEMENT</w:t>
      </w:r>
    </w:p>
    <w:p w:rsidR="00F90355" w:rsidRDefault="00F90355" w:rsidP="000A4690">
      <w:pPr>
        <w:jc w:val="center"/>
        <w:rPr>
          <w:rFonts w:eastAsia="Batang"/>
          <w:b/>
          <w:lang w:val="en-IN"/>
        </w:rPr>
      </w:pPr>
    </w:p>
    <w:p w:rsidR="007872B9" w:rsidRDefault="007872B9" w:rsidP="000A4690">
      <w:pPr>
        <w:jc w:val="center"/>
        <w:rPr>
          <w:rFonts w:eastAsia="Batang"/>
          <w:b/>
          <w:lang w:val="en-IN"/>
        </w:rPr>
      </w:pPr>
      <w:r>
        <w:rPr>
          <w:rFonts w:eastAsia="Batang"/>
          <w:b/>
          <w:lang w:val="en-IN"/>
        </w:rPr>
        <w:t>I YEAR – I SEMESTER</w:t>
      </w:r>
    </w:p>
    <w:p w:rsidR="00D14F8F" w:rsidRPr="007872B9" w:rsidRDefault="007872B9" w:rsidP="000A4690">
      <w:pPr>
        <w:jc w:val="center"/>
        <w:rPr>
          <w:rFonts w:eastAsia="Batang"/>
          <w:b/>
          <w:lang w:val="en-IN"/>
        </w:rPr>
      </w:pPr>
      <w:r>
        <w:rPr>
          <w:b/>
          <w:lang w:val="en-IN"/>
        </w:rPr>
        <w:t>COURSE CODE</w:t>
      </w:r>
      <w:r w:rsidRPr="007872B9">
        <w:rPr>
          <w:b/>
          <w:lang w:val="en-IN"/>
        </w:rPr>
        <w:t>: 7PMG1C1</w:t>
      </w:r>
    </w:p>
    <w:p w:rsidR="007872B9" w:rsidRDefault="007872B9" w:rsidP="006566DE">
      <w:pPr>
        <w:pStyle w:val="PlainText"/>
        <w:jc w:val="center"/>
        <w:rPr>
          <w:rFonts w:ascii="Times New Roman" w:eastAsia="Batang" w:hAnsi="Times New Roman" w:cs="Times New Roman"/>
          <w:b/>
          <w:bCs/>
          <w:sz w:val="24"/>
          <w:szCs w:val="24"/>
          <w:lang w:val="en-IN"/>
        </w:rPr>
      </w:pPr>
    </w:p>
    <w:p w:rsidR="006566DE" w:rsidRPr="00F7753D" w:rsidRDefault="007872B9" w:rsidP="006566DE">
      <w:pPr>
        <w:pStyle w:val="PlainText"/>
        <w:jc w:val="center"/>
        <w:rPr>
          <w:rFonts w:ascii="Times New Roman" w:eastAsia="Batang" w:hAnsi="Times New Roman" w:cs="Times New Roman"/>
          <w:b/>
          <w:bCs/>
          <w:sz w:val="24"/>
          <w:szCs w:val="24"/>
          <w:lang w:val="en-IN"/>
        </w:rPr>
      </w:pPr>
      <w:r>
        <w:rPr>
          <w:rFonts w:ascii="Times New Roman" w:eastAsia="Batang" w:hAnsi="Times New Roman" w:cs="Times New Roman"/>
          <w:b/>
          <w:bCs/>
          <w:sz w:val="24"/>
          <w:szCs w:val="24"/>
          <w:lang w:val="en-IN"/>
        </w:rPr>
        <w:t xml:space="preserve">CORE COURSE – I - </w:t>
      </w:r>
      <w:r w:rsidR="00752424" w:rsidRPr="00F7753D">
        <w:rPr>
          <w:rFonts w:ascii="Times New Roman" w:eastAsia="Batang" w:hAnsi="Times New Roman" w:cs="Times New Roman"/>
          <w:b/>
          <w:bCs/>
          <w:sz w:val="24"/>
          <w:szCs w:val="24"/>
          <w:lang w:val="en-IN"/>
        </w:rPr>
        <w:t>BUSINESS RESEARCH METHODS</w:t>
      </w:r>
    </w:p>
    <w:p w:rsidR="00C91328" w:rsidRPr="00F7753D" w:rsidRDefault="00C91328" w:rsidP="006566DE">
      <w:pPr>
        <w:pStyle w:val="PlainText"/>
        <w:jc w:val="center"/>
        <w:rPr>
          <w:rFonts w:ascii="Times New Roman" w:eastAsia="Batang" w:hAnsi="Times New Roman" w:cs="Times New Roman"/>
          <w:b/>
          <w:bCs/>
          <w:sz w:val="24"/>
          <w:szCs w:val="24"/>
          <w:lang w:val="en-IN"/>
        </w:rPr>
      </w:pPr>
    </w:p>
    <w:p w:rsidR="006566DE" w:rsidRPr="00F7753D" w:rsidRDefault="006566DE" w:rsidP="006566DE">
      <w:pPr>
        <w:pStyle w:val="BodyText3"/>
        <w:rPr>
          <w:sz w:val="24"/>
          <w:lang w:val="en-I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6566DE" w:rsidRPr="00F7753D">
        <w:tc>
          <w:tcPr>
            <w:tcW w:w="9464" w:type="dxa"/>
            <w:tcBorders>
              <w:top w:val="single" w:sz="4" w:space="0" w:color="auto"/>
              <w:left w:val="single" w:sz="4" w:space="0" w:color="auto"/>
              <w:bottom w:val="single" w:sz="4" w:space="0" w:color="auto"/>
              <w:right w:val="single" w:sz="4" w:space="0" w:color="auto"/>
            </w:tcBorders>
          </w:tcPr>
          <w:p w:rsidR="006566DE" w:rsidRPr="00F7753D" w:rsidRDefault="006566DE" w:rsidP="00F451D6">
            <w:pPr>
              <w:pStyle w:val="BodyText3"/>
              <w:jc w:val="both"/>
              <w:rPr>
                <w:sz w:val="24"/>
                <w:lang w:val="en-IN"/>
              </w:rPr>
            </w:pPr>
            <w:r w:rsidRPr="00F7753D">
              <w:rPr>
                <w:sz w:val="24"/>
                <w:lang w:val="en-IN"/>
              </w:rPr>
              <w:t xml:space="preserve">Course Description: </w:t>
            </w:r>
            <w:r w:rsidRPr="00F7753D">
              <w:rPr>
                <w:b w:val="0"/>
                <w:sz w:val="24"/>
                <w:lang w:val="en-IN"/>
              </w:rPr>
              <w:t>The course is to introduce the concept and contours of Business Research Methods. The methodology of formulation of research problems</w:t>
            </w:r>
            <w:r w:rsidR="00C91328" w:rsidRPr="00F7753D">
              <w:rPr>
                <w:b w:val="0"/>
                <w:sz w:val="24"/>
                <w:lang w:val="en-IN"/>
              </w:rPr>
              <w:t>, of measurement of attitudinal</w:t>
            </w:r>
            <w:r w:rsidRPr="00F7753D">
              <w:rPr>
                <w:b w:val="0"/>
                <w:sz w:val="24"/>
                <w:lang w:val="en-IN"/>
              </w:rPr>
              <w:t xml:space="preserve">/ behavioural issues, development of scales and of employing sampling is dealt. The art and science of designing and applying the different tools of data collection, data quality enhancement, tabulation and presentation, etc are presented. The culmination of any research is the Report Writing. This requires skills of analysis, interpretation, structuring, language and articulation. The mechanics of writing a dissertation are covered. </w:t>
            </w:r>
          </w:p>
        </w:tc>
      </w:tr>
    </w:tbl>
    <w:p w:rsidR="006351F2" w:rsidRPr="00F7753D" w:rsidRDefault="006351F2" w:rsidP="006566DE">
      <w:pPr>
        <w:pStyle w:val="BodyText3"/>
        <w:rPr>
          <w:sz w:val="24"/>
          <w:lang w:val="en-IN"/>
        </w:rPr>
      </w:pPr>
    </w:p>
    <w:p w:rsidR="006566DE" w:rsidRPr="00F7753D" w:rsidRDefault="006566DE" w:rsidP="006566DE">
      <w:pPr>
        <w:pStyle w:val="BodyText3"/>
        <w:rPr>
          <w:sz w:val="24"/>
          <w:lang w:val="en-IN"/>
        </w:rPr>
      </w:pPr>
      <w:r w:rsidRPr="00F7753D">
        <w:rPr>
          <w:sz w:val="24"/>
          <w:lang w:val="en-IN"/>
        </w:rPr>
        <w:t xml:space="preserve">Course Objectives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6566DE" w:rsidRPr="00F7753D">
        <w:tc>
          <w:tcPr>
            <w:tcW w:w="9468" w:type="dxa"/>
            <w:tcBorders>
              <w:top w:val="single" w:sz="4" w:space="0" w:color="auto"/>
              <w:left w:val="single" w:sz="4" w:space="0" w:color="auto"/>
              <w:bottom w:val="single" w:sz="4" w:space="0" w:color="auto"/>
              <w:right w:val="single" w:sz="4" w:space="0" w:color="auto"/>
            </w:tcBorders>
          </w:tcPr>
          <w:p w:rsidR="006566DE" w:rsidRPr="00F7753D" w:rsidRDefault="006566DE" w:rsidP="00F451D6">
            <w:pPr>
              <w:autoSpaceDE w:val="0"/>
              <w:autoSpaceDN w:val="0"/>
              <w:adjustRightInd w:val="0"/>
              <w:jc w:val="both"/>
              <w:rPr>
                <w:rFonts w:eastAsia="Calibri"/>
                <w:lang w:val="en-IN" w:eastAsia="en-IN"/>
              </w:rPr>
            </w:pPr>
            <w:r w:rsidRPr="00F7753D">
              <w:rPr>
                <w:rFonts w:eastAsia="Calibri"/>
                <w:lang w:val="en-IN" w:eastAsia="en-IN"/>
              </w:rPr>
              <w:t xml:space="preserve"> 1. To read and understand a variety of empirical research papers using different techniques, so as to develop awareness of possible solutions to problems that the learner may encounter as independent researchers in the future.</w:t>
            </w:r>
          </w:p>
        </w:tc>
      </w:tr>
      <w:tr w:rsidR="006566DE" w:rsidRPr="00F7753D">
        <w:tc>
          <w:tcPr>
            <w:tcW w:w="9468" w:type="dxa"/>
            <w:tcBorders>
              <w:top w:val="single" w:sz="4" w:space="0" w:color="auto"/>
              <w:left w:val="single" w:sz="4" w:space="0" w:color="auto"/>
              <w:bottom w:val="single" w:sz="4" w:space="0" w:color="auto"/>
              <w:right w:val="single" w:sz="4" w:space="0" w:color="auto"/>
            </w:tcBorders>
          </w:tcPr>
          <w:p w:rsidR="006566DE" w:rsidRPr="00F7753D" w:rsidRDefault="006566DE" w:rsidP="00F451D6">
            <w:pPr>
              <w:autoSpaceDE w:val="0"/>
              <w:autoSpaceDN w:val="0"/>
              <w:adjustRightInd w:val="0"/>
              <w:jc w:val="both"/>
              <w:rPr>
                <w:rFonts w:eastAsia="Calibri"/>
                <w:lang w:val="en-IN" w:eastAsia="en-IN"/>
              </w:rPr>
            </w:pPr>
            <w:r w:rsidRPr="00F7753D">
              <w:rPr>
                <w:rFonts w:eastAsia="Calibri"/>
                <w:lang w:val="en-IN" w:eastAsia="en-IN"/>
              </w:rPr>
              <w:t xml:space="preserve">2. To formulate a research problem in terms of Research Question, Objectives and hypotheses and design a step-by-step approach to handle the further </w:t>
            </w:r>
          </w:p>
        </w:tc>
      </w:tr>
      <w:tr w:rsidR="006566DE" w:rsidRPr="00F7753D">
        <w:tc>
          <w:tcPr>
            <w:tcW w:w="9468" w:type="dxa"/>
            <w:tcBorders>
              <w:top w:val="single" w:sz="4" w:space="0" w:color="auto"/>
              <w:left w:val="single" w:sz="4" w:space="0" w:color="auto"/>
              <w:bottom w:val="single" w:sz="4" w:space="0" w:color="auto"/>
              <w:right w:val="single" w:sz="4" w:space="0" w:color="auto"/>
            </w:tcBorders>
          </w:tcPr>
          <w:p w:rsidR="006566DE" w:rsidRPr="00F7753D" w:rsidRDefault="006566DE" w:rsidP="00F451D6">
            <w:pPr>
              <w:autoSpaceDE w:val="0"/>
              <w:autoSpaceDN w:val="0"/>
              <w:adjustRightInd w:val="0"/>
              <w:jc w:val="both"/>
              <w:rPr>
                <w:rFonts w:eastAsia="Calibri"/>
                <w:lang w:val="en-IN" w:eastAsia="en-IN"/>
              </w:rPr>
            </w:pPr>
            <w:r w:rsidRPr="00F7753D">
              <w:rPr>
                <w:bCs/>
                <w:lang w:val="en-IN"/>
              </w:rPr>
              <w:t xml:space="preserve">3. To develop measurement tools for attitudinal/ </w:t>
            </w:r>
            <w:r w:rsidR="00305B01" w:rsidRPr="00F7753D">
              <w:rPr>
                <w:bCs/>
                <w:lang w:val="en-IN"/>
              </w:rPr>
              <w:t>behavioural</w:t>
            </w:r>
            <w:r w:rsidRPr="00F7753D">
              <w:rPr>
                <w:bCs/>
                <w:lang w:val="en-IN"/>
              </w:rPr>
              <w:t xml:space="preserve"> or social/ economic /business / economic phenomena  relevant to the research problem</w:t>
            </w:r>
          </w:p>
        </w:tc>
      </w:tr>
      <w:tr w:rsidR="006566DE" w:rsidRPr="00F7753D">
        <w:tc>
          <w:tcPr>
            <w:tcW w:w="9468" w:type="dxa"/>
            <w:tcBorders>
              <w:top w:val="single" w:sz="4" w:space="0" w:color="auto"/>
              <w:left w:val="single" w:sz="4" w:space="0" w:color="auto"/>
              <w:bottom w:val="single" w:sz="4" w:space="0" w:color="auto"/>
              <w:right w:val="single" w:sz="4" w:space="0" w:color="auto"/>
            </w:tcBorders>
          </w:tcPr>
          <w:p w:rsidR="006566DE" w:rsidRPr="00F7753D" w:rsidRDefault="006566DE" w:rsidP="00F451D6">
            <w:pPr>
              <w:autoSpaceDE w:val="0"/>
              <w:autoSpaceDN w:val="0"/>
              <w:adjustRightInd w:val="0"/>
              <w:jc w:val="both"/>
              <w:rPr>
                <w:bCs/>
                <w:lang w:val="en-IN"/>
              </w:rPr>
            </w:pPr>
            <w:r w:rsidRPr="00F7753D">
              <w:rPr>
                <w:bCs/>
                <w:lang w:val="en-IN"/>
              </w:rPr>
              <w:t xml:space="preserve">4. To familiarize the learners with concepts and techniques of sampling and go about with sampling for a research problem </w:t>
            </w:r>
          </w:p>
        </w:tc>
      </w:tr>
      <w:tr w:rsidR="006566DE" w:rsidRPr="00F7753D">
        <w:tc>
          <w:tcPr>
            <w:tcW w:w="9468" w:type="dxa"/>
            <w:tcBorders>
              <w:top w:val="single" w:sz="4" w:space="0" w:color="auto"/>
              <w:left w:val="single" w:sz="4" w:space="0" w:color="auto"/>
              <w:bottom w:val="single" w:sz="4" w:space="0" w:color="auto"/>
              <w:right w:val="single" w:sz="4" w:space="0" w:color="auto"/>
            </w:tcBorders>
          </w:tcPr>
          <w:p w:rsidR="006566DE" w:rsidRPr="00F7753D" w:rsidRDefault="006566DE" w:rsidP="00F451D6">
            <w:pPr>
              <w:autoSpaceDE w:val="0"/>
              <w:autoSpaceDN w:val="0"/>
              <w:adjustRightInd w:val="0"/>
              <w:jc w:val="both"/>
              <w:rPr>
                <w:bCs/>
                <w:lang w:val="en-IN"/>
              </w:rPr>
            </w:pPr>
            <w:r w:rsidRPr="00F7753D">
              <w:rPr>
                <w:bCs/>
                <w:lang w:val="en-IN"/>
              </w:rPr>
              <w:t>5. To design  research data collection tools and using the same for data collection and to make the data thus collected properly presented fit for analysis</w:t>
            </w:r>
          </w:p>
        </w:tc>
      </w:tr>
      <w:tr w:rsidR="006566DE" w:rsidRPr="00F7753D">
        <w:tc>
          <w:tcPr>
            <w:tcW w:w="9468" w:type="dxa"/>
            <w:tcBorders>
              <w:top w:val="single" w:sz="4" w:space="0" w:color="auto"/>
              <w:left w:val="single" w:sz="4" w:space="0" w:color="auto"/>
              <w:bottom w:val="single" w:sz="4" w:space="0" w:color="auto"/>
              <w:right w:val="single" w:sz="4" w:space="0" w:color="auto"/>
            </w:tcBorders>
          </w:tcPr>
          <w:p w:rsidR="006566DE" w:rsidRPr="00F7753D" w:rsidRDefault="006566DE" w:rsidP="00F451D6">
            <w:pPr>
              <w:autoSpaceDE w:val="0"/>
              <w:autoSpaceDN w:val="0"/>
              <w:adjustRightInd w:val="0"/>
              <w:jc w:val="both"/>
              <w:rPr>
                <w:bCs/>
                <w:lang w:val="en-IN"/>
              </w:rPr>
            </w:pPr>
            <w:r w:rsidRPr="00F7753D">
              <w:rPr>
                <w:bCs/>
                <w:lang w:val="en-IN"/>
              </w:rPr>
              <w:t>6. To deal with the requisites and mechanics of writing a research report with appropriate structuring, analytical reasoning, interpretative relevance and summary of major revelations so as to make a good reading</w:t>
            </w:r>
          </w:p>
        </w:tc>
      </w:tr>
    </w:tbl>
    <w:p w:rsidR="006566DE" w:rsidRPr="00F7753D" w:rsidRDefault="00C91328" w:rsidP="00C91328">
      <w:pPr>
        <w:pStyle w:val="BodyText3"/>
        <w:spacing w:before="120"/>
        <w:rPr>
          <w:sz w:val="24"/>
          <w:lang w:val="en-IN"/>
        </w:rPr>
      </w:pPr>
      <w:r w:rsidRPr="00F7753D">
        <w:rPr>
          <w:sz w:val="24"/>
          <w:lang w:val="en-IN"/>
        </w:rPr>
        <w:t>Course Outcome</w:t>
      </w:r>
      <w:r w:rsidR="006566DE" w:rsidRPr="00F7753D">
        <w:rPr>
          <w:sz w:val="24"/>
          <w:lang w:val="en-IN"/>
        </w:rPr>
        <w:t xml:space="preserve">:  </w:t>
      </w:r>
      <w:r w:rsidR="006566DE" w:rsidRPr="00F7753D">
        <w:rPr>
          <w:b w:val="0"/>
          <w:bCs w:val="0"/>
          <w:sz w:val="24"/>
          <w:lang w:val="en-IN"/>
        </w:rPr>
        <w:t>The learners should be able to:</w:t>
      </w:r>
      <w:r w:rsidR="006566DE" w:rsidRPr="00F7753D">
        <w:rPr>
          <w:sz w:val="24"/>
          <w:lang w:val="en-IN"/>
        </w:rPr>
        <w:t xml:space="preserve">                         </w:t>
      </w:r>
    </w:p>
    <w:p w:rsidR="00587DF0" w:rsidRPr="00F7753D" w:rsidRDefault="00587DF0" w:rsidP="00C91328">
      <w:pPr>
        <w:pStyle w:val="BodyText3"/>
        <w:spacing w:before="120"/>
        <w:rPr>
          <w:sz w:val="24"/>
          <w:lang w:val="en-I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6566DE" w:rsidRPr="00F7753D">
        <w:tc>
          <w:tcPr>
            <w:tcW w:w="9468" w:type="dxa"/>
            <w:tcBorders>
              <w:top w:val="single" w:sz="4" w:space="0" w:color="auto"/>
              <w:left w:val="single" w:sz="4" w:space="0" w:color="auto"/>
              <w:bottom w:val="single" w:sz="4" w:space="0" w:color="auto"/>
              <w:right w:val="single" w:sz="4" w:space="0" w:color="auto"/>
            </w:tcBorders>
          </w:tcPr>
          <w:p w:rsidR="00587DF0" w:rsidRPr="00F7753D" w:rsidRDefault="00587DF0" w:rsidP="00587DF0">
            <w:pPr>
              <w:pStyle w:val="PlainText"/>
              <w:rPr>
                <w:rFonts w:ascii="Times New Roman" w:eastAsia="Batang" w:hAnsi="Times New Roman" w:cs="Times New Roman"/>
                <w:sz w:val="24"/>
                <w:szCs w:val="24"/>
                <w:lang w:val="en-IN"/>
              </w:rPr>
            </w:pPr>
          </w:p>
          <w:p w:rsidR="00587DF0" w:rsidRPr="00F7753D" w:rsidRDefault="00587DF0" w:rsidP="00587DF0">
            <w:pPr>
              <w:pStyle w:val="PlainText"/>
              <w:spacing w:line="360" w:lineRule="auto"/>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 xml:space="preserve">1.  Identify and formulate a research topic in a defined research area </w:t>
            </w:r>
          </w:p>
          <w:p w:rsidR="00587DF0" w:rsidRPr="00F7753D" w:rsidRDefault="00587DF0" w:rsidP="00587DF0">
            <w:pPr>
              <w:pStyle w:val="PlainText"/>
              <w:spacing w:line="360" w:lineRule="auto"/>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2.  Review and evaluate the literature in the defined research area.</w:t>
            </w:r>
          </w:p>
          <w:p w:rsidR="00587DF0" w:rsidRPr="00F7753D" w:rsidRDefault="00587DF0" w:rsidP="00587DF0">
            <w:pPr>
              <w:pStyle w:val="PlainText"/>
              <w:spacing w:line="360" w:lineRule="auto"/>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3.  Make effective and efficient use of secondary information and data sources.</w:t>
            </w:r>
          </w:p>
          <w:p w:rsidR="00587DF0" w:rsidRPr="00F7753D" w:rsidRDefault="00587DF0" w:rsidP="00587DF0">
            <w:pPr>
              <w:pStyle w:val="PlainText"/>
              <w:spacing w:line="360" w:lineRule="auto"/>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4.  Apply investigative and problem-solving techniques to a defined research area/problem.</w:t>
            </w:r>
          </w:p>
          <w:p w:rsidR="006566DE" w:rsidRPr="00F7753D" w:rsidRDefault="00587DF0" w:rsidP="00587DF0">
            <w:pPr>
              <w:spacing w:line="360" w:lineRule="auto"/>
              <w:rPr>
                <w:lang w:val="en-IN"/>
              </w:rPr>
            </w:pPr>
            <w:r w:rsidRPr="00F7753D">
              <w:rPr>
                <w:rFonts w:eastAsia="Batang"/>
                <w:lang w:val="en-IN"/>
              </w:rPr>
              <w:t>5.  Present appropriate and relevant research findings in a clearly structured manner.</w:t>
            </w:r>
          </w:p>
        </w:tc>
      </w:tr>
    </w:tbl>
    <w:p w:rsidR="001B0105" w:rsidRPr="00F7753D" w:rsidRDefault="001B0105" w:rsidP="00587DF0">
      <w:pPr>
        <w:pStyle w:val="PlainText"/>
        <w:rPr>
          <w:rFonts w:ascii="Times New Roman" w:eastAsia="Batang" w:hAnsi="Times New Roman" w:cs="Times New Roman"/>
          <w:sz w:val="24"/>
          <w:szCs w:val="24"/>
          <w:lang w:val="en-IN"/>
        </w:rPr>
      </w:pPr>
    </w:p>
    <w:p w:rsidR="001516B7" w:rsidRPr="00F7753D" w:rsidRDefault="001B0105" w:rsidP="00587DF0">
      <w:pPr>
        <w:pStyle w:val="PlainText"/>
        <w:jc w:val="center"/>
        <w:rPr>
          <w:rFonts w:ascii="Times New Roman" w:eastAsia="Batang" w:hAnsi="Times New Roman" w:cs="Times New Roman"/>
          <w:b/>
          <w:bCs/>
          <w:sz w:val="24"/>
          <w:szCs w:val="24"/>
          <w:lang w:val="en-IN"/>
        </w:rPr>
      </w:pPr>
      <w:r w:rsidRPr="00F7753D">
        <w:rPr>
          <w:rFonts w:ascii="Times New Roman" w:eastAsia="Batang" w:hAnsi="Times New Roman" w:cs="Times New Roman"/>
          <w:b/>
          <w:sz w:val="24"/>
          <w:szCs w:val="24"/>
          <w:lang w:val="en-IN"/>
        </w:rPr>
        <w:br w:type="page"/>
      </w:r>
      <w:r w:rsidR="001516B7" w:rsidRPr="00F7753D">
        <w:rPr>
          <w:rFonts w:ascii="Times New Roman" w:eastAsia="Batang" w:hAnsi="Times New Roman" w:cs="Times New Roman"/>
          <w:b/>
          <w:bCs/>
          <w:sz w:val="24"/>
          <w:szCs w:val="24"/>
          <w:lang w:val="en-IN"/>
        </w:rPr>
        <w:t>BUSINESS RESEARCH METHODS</w:t>
      </w:r>
    </w:p>
    <w:p w:rsidR="006566DE" w:rsidRPr="00F7753D" w:rsidRDefault="006566DE" w:rsidP="006566DE">
      <w:pPr>
        <w:pStyle w:val="PlainText"/>
        <w:jc w:val="center"/>
        <w:rPr>
          <w:rFonts w:ascii="Times New Roman" w:eastAsia="Batang" w:hAnsi="Times New Roman" w:cs="Times New Roman"/>
          <w:b/>
          <w:sz w:val="24"/>
          <w:szCs w:val="24"/>
          <w:lang w:val="en-IN"/>
        </w:rPr>
      </w:pPr>
      <w:r w:rsidRPr="00F7753D">
        <w:rPr>
          <w:rFonts w:ascii="Times New Roman" w:eastAsia="Batang" w:hAnsi="Times New Roman" w:cs="Times New Roman"/>
          <w:b/>
          <w:sz w:val="24"/>
          <w:szCs w:val="24"/>
          <w:lang w:val="en-IN"/>
        </w:rPr>
        <w:t>SYLLABUS and SCHEDULE of COVERAGE</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8"/>
        <w:gridCol w:w="1170"/>
      </w:tblGrid>
      <w:tr w:rsidR="00587DF0" w:rsidRPr="00F7753D" w:rsidTr="007B4633">
        <w:tc>
          <w:tcPr>
            <w:tcW w:w="8928" w:type="dxa"/>
            <w:tcBorders>
              <w:top w:val="single" w:sz="4" w:space="0" w:color="auto"/>
              <w:left w:val="single" w:sz="4" w:space="0" w:color="auto"/>
              <w:bottom w:val="single" w:sz="4" w:space="0" w:color="auto"/>
              <w:right w:val="single" w:sz="4" w:space="0" w:color="auto"/>
            </w:tcBorders>
          </w:tcPr>
          <w:p w:rsidR="00587DF0" w:rsidRPr="00F7753D" w:rsidRDefault="00587DF0" w:rsidP="007B4633">
            <w:pPr>
              <w:pStyle w:val="PlainText"/>
              <w:jc w:val="center"/>
              <w:rPr>
                <w:rFonts w:ascii="Times New Roman" w:eastAsia="Batang" w:hAnsi="Times New Roman" w:cs="Times New Roman"/>
                <w:b/>
                <w:sz w:val="24"/>
                <w:szCs w:val="24"/>
                <w:lang w:val="en-IN"/>
              </w:rPr>
            </w:pPr>
            <w:r w:rsidRPr="00F7753D">
              <w:rPr>
                <w:rFonts w:ascii="Times New Roman" w:eastAsia="Batang" w:hAnsi="Times New Roman" w:cs="Times New Roman"/>
                <w:b/>
                <w:sz w:val="24"/>
                <w:szCs w:val="24"/>
                <w:lang w:val="en-IN"/>
              </w:rPr>
              <w:t xml:space="preserve">Areas </w:t>
            </w:r>
          </w:p>
        </w:tc>
        <w:tc>
          <w:tcPr>
            <w:tcW w:w="1170" w:type="dxa"/>
            <w:tcBorders>
              <w:top w:val="single" w:sz="4" w:space="0" w:color="auto"/>
              <w:left w:val="single" w:sz="4" w:space="0" w:color="auto"/>
              <w:bottom w:val="single" w:sz="4" w:space="0" w:color="auto"/>
              <w:right w:val="single" w:sz="4" w:space="0" w:color="auto"/>
            </w:tcBorders>
          </w:tcPr>
          <w:p w:rsidR="00587DF0" w:rsidRPr="00F7753D" w:rsidRDefault="00587DF0" w:rsidP="007B4633">
            <w:pPr>
              <w:pStyle w:val="PlainText"/>
              <w:jc w:val="center"/>
              <w:rPr>
                <w:rFonts w:ascii="Times New Roman" w:eastAsia="Batang" w:hAnsi="Times New Roman" w:cs="Times New Roman"/>
                <w:b/>
                <w:sz w:val="24"/>
                <w:szCs w:val="24"/>
                <w:lang w:val="en-IN"/>
              </w:rPr>
            </w:pPr>
            <w:r w:rsidRPr="00F7753D">
              <w:rPr>
                <w:rFonts w:ascii="Times New Roman" w:eastAsia="Batang" w:hAnsi="Times New Roman" w:cs="Times New Roman"/>
                <w:b/>
                <w:sz w:val="24"/>
                <w:szCs w:val="24"/>
                <w:lang w:val="en-IN"/>
              </w:rPr>
              <w:t>Time Schedule</w:t>
            </w:r>
          </w:p>
        </w:tc>
      </w:tr>
      <w:tr w:rsidR="00587DF0" w:rsidRPr="00F7753D" w:rsidTr="007B4633">
        <w:tc>
          <w:tcPr>
            <w:tcW w:w="8928" w:type="dxa"/>
            <w:tcBorders>
              <w:top w:val="single" w:sz="4" w:space="0" w:color="auto"/>
              <w:left w:val="single" w:sz="4" w:space="0" w:color="auto"/>
              <w:bottom w:val="single" w:sz="4" w:space="0" w:color="auto"/>
              <w:right w:val="single" w:sz="4" w:space="0" w:color="auto"/>
            </w:tcBorders>
          </w:tcPr>
          <w:p w:rsidR="00587DF0" w:rsidRPr="00F7753D" w:rsidRDefault="00587DF0" w:rsidP="007B4633">
            <w:pPr>
              <w:autoSpaceDE w:val="0"/>
              <w:autoSpaceDN w:val="0"/>
              <w:adjustRightInd w:val="0"/>
              <w:jc w:val="both"/>
              <w:rPr>
                <w:rFonts w:eastAsia="Batang"/>
                <w:lang w:val="en-IN"/>
              </w:rPr>
            </w:pPr>
            <w:r w:rsidRPr="00F7753D">
              <w:rPr>
                <w:rFonts w:eastAsia="Batang"/>
                <w:b/>
                <w:lang w:val="en-IN"/>
              </w:rPr>
              <w:t>Unit I:</w:t>
            </w:r>
            <w:r w:rsidRPr="00F7753D">
              <w:rPr>
                <w:rFonts w:eastAsia="Batang"/>
                <w:lang w:val="en-IN"/>
              </w:rPr>
              <w:t xml:space="preserve"> Meaning of Research - Types of Research - Research and Scientific Method - Business Research – </w:t>
            </w:r>
            <w:r w:rsidRPr="00F7753D">
              <w:rPr>
                <w:lang w:val="en-IN"/>
              </w:rPr>
              <w:t>Why Study Business Research?</w:t>
            </w:r>
            <w:r w:rsidRPr="00F7753D">
              <w:rPr>
                <w:rFonts w:eastAsia="Batang"/>
                <w:lang w:val="en-IN"/>
              </w:rPr>
              <w:t xml:space="preserve"> – </w:t>
            </w:r>
            <w:r w:rsidRPr="00F7753D">
              <w:rPr>
                <w:lang w:val="en-IN"/>
              </w:rPr>
              <w:t>Information and Competitive Advantage</w:t>
            </w:r>
            <w:r w:rsidRPr="00F7753D">
              <w:rPr>
                <w:rFonts w:eastAsia="Batang"/>
                <w:lang w:val="en-IN"/>
              </w:rPr>
              <w:t xml:space="preserve"> – </w:t>
            </w:r>
            <w:r w:rsidRPr="00F7753D">
              <w:rPr>
                <w:bCs/>
                <w:lang w:val="en-IN"/>
              </w:rPr>
              <w:t xml:space="preserve">Ethics in Business Research - </w:t>
            </w:r>
            <w:r w:rsidRPr="00F7753D">
              <w:rPr>
                <w:lang w:val="en-IN"/>
              </w:rPr>
              <w:t xml:space="preserve">The Language of Research: </w:t>
            </w:r>
            <w:r w:rsidRPr="00F7753D">
              <w:rPr>
                <w:iCs/>
                <w:lang w:val="en-IN"/>
              </w:rPr>
              <w:t xml:space="preserve">Concepts, Constructs, Definitions, Variables, Hypotheses, Theory </w:t>
            </w:r>
            <w:r w:rsidRPr="00F7753D">
              <w:rPr>
                <w:lang w:val="en-IN"/>
              </w:rPr>
              <w:t xml:space="preserve">and </w:t>
            </w:r>
            <w:r w:rsidRPr="00F7753D">
              <w:rPr>
                <w:iCs/>
                <w:lang w:val="en-IN"/>
              </w:rPr>
              <w:t>Models. The Research Process. Reviewing the Literature - Topic Selection.</w:t>
            </w:r>
          </w:p>
        </w:tc>
        <w:tc>
          <w:tcPr>
            <w:tcW w:w="1170" w:type="dxa"/>
            <w:tcBorders>
              <w:top w:val="single" w:sz="4" w:space="0" w:color="auto"/>
              <w:left w:val="single" w:sz="4" w:space="0" w:color="auto"/>
              <w:bottom w:val="single" w:sz="4" w:space="0" w:color="auto"/>
              <w:right w:val="single" w:sz="4" w:space="0" w:color="auto"/>
            </w:tcBorders>
          </w:tcPr>
          <w:p w:rsidR="00587DF0" w:rsidRPr="00F7753D" w:rsidRDefault="00587DF0"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1</w:t>
            </w:r>
            <w:r w:rsidRPr="00F7753D">
              <w:rPr>
                <w:rFonts w:ascii="Times New Roman" w:eastAsia="Batang" w:hAnsi="Times New Roman" w:cs="Times New Roman"/>
                <w:sz w:val="24"/>
                <w:szCs w:val="24"/>
                <w:vertAlign w:val="superscript"/>
                <w:lang w:val="en-IN"/>
              </w:rPr>
              <w:t>st</w:t>
            </w:r>
            <w:r w:rsidRPr="00F7753D">
              <w:rPr>
                <w:rFonts w:ascii="Times New Roman" w:eastAsia="Batang" w:hAnsi="Times New Roman" w:cs="Times New Roman"/>
                <w:sz w:val="24"/>
                <w:szCs w:val="24"/>
                <w:lang w:val="en-IN"/>
              </w:rPr>
              <w:t xml:space="preserve"> – 2</w:t>
            </w:r>
            <w:r w:rsidRPr="00F7753D">
              <w:rPr>
                <w:rFonts w:ascii="Times New Roman" w:eastAsia="Batang" w:hAnsi="Times New Roman" w:cs="Times New Roman"/>
                <w:sz w:val="24"/>
                <w:szCs w:val="24"/>
                <w:vertAlign w:val="superscript"/>
                <w:lang w:val="en-IN"/>
              </w:rPr>
              <w:t>nd</w:t>
            </w:r>
            <w:r w:rsidRPr="00F7753D">
              <w:rPr>
                <w:rFonts w:ascii="Times New Roman" w:eastAsia="Batang" w:hAnsi="Times New Roman" w:cs="Times New Roman"/>
                <w:sz w:val="24"/>
                <w:szCs w:val="24"/>
                <w:lang w:val="en-IN"/>
              </w:rPr>
              <w:t xml:space="preserve">  </w:t>
            </w:r>
          </w:p>
          <w:p w:rsidR="00587DF0" w:rsidRPr="00F7753D" w:rsidRDefault="00587DF0"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Week</w:t>
            </w:r>
          </w:p>
        </w:tc>
      </w:tr>
      <w:tr w:rsidR="00587DF0" w:rsidRPr="00F7753D" w:rsidTr="007B4633">
        <w:tc>
          <w:tcPr>
            <w:tcW w:w="8928" w:type="dxa"/>
            <w:tcBorders>
              <w:top w:val="single" w:sz="4" w:space="0" w:color="auto"/>
              <w:left w:val="single" w:sz="4" w:space="0" w:color="auto"/>
              <w:bottom w:val="single" w:sz="4" w:space="0" w:color="auto"/>
              <w:right w:val="single" w:sz="4" w:space="0" w:color="auto"/>
            </w:tcBorders>
          </w:tcPr>
          <w:p w:rsidR="00587DF0" w:rsidRPr="00F7753D" w:rsidRDefault="00587DF0" w:rsidP="007B4633">
            <w:pPr>
              <w:jc w:val="both"/>
              <w:rPr>
                <w:rFonts w:eastAsia="Batang"/>
                <w:lang w:val="en-IN"/>
              </w:rPr>
            </w:pPr>
            <w:r w:rsidRPr="00F7753D">
              <w:rPr>
                <w:rFonts w:eastAsia="Batang"/>
                <w:b/>
                <w:lang w:val="en-IN"/>
              </w:rPr>
              <w:t>Unit II:</w:t>
            </w:r>
            <w:r w:rsidRPr="00F7753D">
              <w:rPr>
                <w:rFonts w:eastAsia="Batang"/>
                <w:lang w:val="en-IN"/>
              </w:rPr>
              <w:t xml:space="preserve"> Research Design – Need for Research Design - Features of a Good Design - </w:t>
            </w:r>
            <w:r w:rsidRPr="00F7753D">
              <w:rPr>
                <w:iCs/>
                <w:lang w:val="en-IN"/>
              </w:rPr>
              <w:t xml:space="preserve">Classification of Designs: Five types of </w:t>
            </w:r>
            <w:r w:rsidRPr="00F7753D">
              <w:rPr>
                <w:lang w:val="en-IN"/>
              </w:rPr>
              <w:t>Exploratory Studies - Qualitative Techniques, Secondary Data Analysis, Experience Survey, Focus Groups and Two-Stage Design - Descriptive Studies and Causal Studies.</w:t>
            </w:r>
            <w:r w:rsidRPr="00F7753D">
              <w:rPr>
                <w:iCs/>
                <w:lang w:val="en-IN"/>
              </w:rPr>
              <w:t xml:space="preserve"> Observation Studies: Nonbehavioural and  behavioural observation – Experiments - Advantages and disadvantages of Experiments -Experimental Research Designs – Surveys Methods.</w:t>
            </w:r>
          </w:p>
        </w:tc>
        <w:tc>
          <w:tcPr>
            <w:tcW w:w="1170" w:type="dxa"/>
            <w:tcBorders>
              <w:top w:val="single" w:sz="4" w:space="0" w:color="auto"/>
              <w:left w:val="single" w:sz="4" w:space="0" w:color="auto"/>
              <w:bottom w:val="single" w:sz="4" w:space="0" w:color="auto"/>
              <w:right w:val="single" w:sz="4" w:space="0" w:color="auto"/>
            </w:tcBorders>
          </w:tcPr>
          <w:p w:rsidR="00587DF0" w:rsidRPr="00F7753D" w:rsidRDefault="00587DF0"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3</w:t>
            </w:r>
            <w:r w:rsidRPr="00F7753D">
              <w:rPr>
                <w:rFonts w:ascii="Times New Roman" w:eastAsia="Batang" w:hAnsi="Times New Roman" w:cs="Times New Roman"/>
                <w:sz w:val="24"/>
                <w:szCs w:val="24"/>
                <w:vertAlign w:val="superscript"/>
                <w:lang w:val="en-IN"/>
              </w:rPr>
              <w:t>rd</w:t>
            </w:r>
            <w:r w:rsidRPr="00F7753D">
              <w:rPr>
                <w:rFonts w:ascii="Times New Roman" w:eastAsia="Batang" w:hAnsi="Times New Roman" w:cs="Times New Roman"/>
                <w:sz w:val="24"/>
                <w:szCs w:val="24"/>
                <w:lang w:val="en-IN"/>
              </w:rPr>
              <w:t xml:space="preserve"> – 4</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w:t>
            </w:r>
          </w:p>
          <w:p w:rsidR="00587DF0" w:rsidRPr="00F7753D" w:rsidRDefault="00587DF0"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Week</w:t>
            </w:r>
          </w:p>
        </w:tc>
      </w:tr>
      <w:tr w:rsidR="00587DF0" w:rsidRPr="00F7753D" w:rsidTr="007B4633">
        <w:tc>
          <w:tcPr>
            <w:tcW w:w="8928" w:type="dxa"/>
            <w:tcBorders>
              <w:top w:val="single" w:sz="4" w:space="0" w:color="auto"/>
              <w:left w:val="single" w:sz="4" w:space="0" w:color="auto"/>
              <w:bottom w:val="single" w:sz="4" w:space="0" w:color="auto"/>
              <w:right w:val="single" w:sz="4" w:space="0" w:color="auto"/>
            </w:tcBorders>
          </w:tcPr>
          <w:p w:rsidR="00587DF0" w:rsidRPr="00F7753D" w:rsidRDefault="00587DF0" w:rsidP="007B4633">
            <w:pPr>
              <w:pStyle w:val="PlainText"/>
              <w:jc w:val="both"/>
              <w:rPr>
                <w:rFonts w:ascii="Times New Roman" w:eastAsia="Batang" w:hAnsi="Times New Roman" w:cs="Times New Roman"/>
                <w:sz w:val="24"/>
                <w:szCs w:val="24"/>
                <w:lang w:val="en-IN"/>
              </w:rPr>
            </w:pPr>
            <w:r w:rsidRPr="00F7753D">
              <w:rPr>
                <w:rFonts w:ascii="Times New Roman" w:eastAsia="Batang" w:hAnsi="Times New Roman" w:cs="Times New Roman"/>
                <w:b/>
                <w:sz w:val="24"/>
                <w:szCs w:val="24"/>
                <w:lang w:val="en-IN"/>
              </w:rPr>
              <w:t xml:space="preserve">Unit III: </w:t>
            </w:r>
            <w:r w:rsidRPr="00F7753D">
              <w:rPr>
                <w:rFonts w:ascii="Times New Roman" w:eastAsia="Batang" w:hAnsi="Times New Roman" w:cs="Times New Roman"/>
                <w:sz w:val="24"/>
                <w:szCs w:val="24"/>
                <w:lang w:val="en-IN"/>
              </w:rPr>
              <w:t>Measurement – Nature of Measurement - Measurement Scales – Nominal, Ordinal, Interval and Ratio Scales - The Characteristics of Good Measurement. Selecting a Measurement Scale - Rating Scales: Simple Attitude Scales, Likert Scales, Semantic Differential Scales, Numerical/Multiple Rating List Scales, Stapel Scales. Constant-Sum Scales and Graphic Rating Scales - Ranking Scales - Cumulative Scales.</w:t>
            </w:r>
          </w:p>
        </w:tc>
        <w:tc>
          <w:tcPr>
            <w:tcW w:w="1170" w:type="dxa"/>
            <w:tcBorders>
              <w:top w:val="single" w:sz="4" w:space="0" w:color="auto"/>
              <w:left w:val="single" w:sz="4" w:space="0" w:color="auto"/>
              <w:bottom w:val="single" w:sz="4" w:space="0" w:color="auto"/>
              <w:right w:val="single" w:sz="4" w:space="0" w:color="auto"/>
            </w:tcBorders>
          </w:tcPr>
          <w:p w:rsidR="00587DF0" w:rsidRPr="00F7753D" w:rsidRDefault="00587DF0"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5</w:t>
            </w:r>
            <w:r w:rsidRPr="00F7753D">
              <w:rPr>
                <w:rFonts w:ascii="Times New Roman" w:eastAsia="Batang" w:hAnsi="Times New Roman" w:cs="Times New Roman"/>
                <w:sz w:val="24"/>
                <w:szCs w:val="24"/>
                <w:vertAlign w:val="superscript"/>
                <w:lang w:val="en-IN"/>
              </w:rPr>
              <w:t xml:space="preserve">th  </w:t>
            </w:r>
            <w:r w:rsidRPr="00F7753D">
              <w:rPr>
                <w:rFonts w:ascii="Times New Roman" w:eastAsia="Batang" w:hAnsi="Times New Roman" w:cs="Times New Roman"/>
                <w:sz w:val="24"/>
                <w:szCs w:val="24"/>
                <w:lang w:val="en-IN"/>
              </w:rPr>
              <w:t>– 6</w:t>
            </w:r>
            <w:r w:rsidRPr="00F7753D">
              <w:rPr>
                <w:rFonts w:ascii="Times New Roman" w:eastAsia="Batang" w:hAnsi="Times New Roman" w:cs="Times New Roman"/>
                <w:sz w:val="24"/>
                <w:szCs w:val="24"/>
                <w:vertAlign w:val="superscript"/>
                <w:lang w:val="en-IN"/>
              </w:rPr>
              <w:t xml:space="preserve">th </w:t>
            </w:r>
            <w:r w:rsidRPr="00F7753D">
              <w:rPr>
                <w:rFonts w:ascii="Times New Roman" w:eastAsia="Batang" w:hAnsi="Times New Roman" w:cs="Times New Roman"/>
                <w:sz w:val="24"/>
                <w:szCs w:val="24"/>
                <w:lang w:val="en-IN"/>
              </w:rPr>
              <w:t xml:space="preserve"> </w:t>
            </w:r>
          </w:p>
          <w:p w:rsidR="00587DF0" w:rsidRPr="00F7753D" w:rsidRDefault="00587DF0"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Week</w:t>
            </w:r>
          </w:p>
        </w:tc>
      </w:tr>
      <w:tr w:rsidR="00587DF0" w:rsidRPr="00F7753D" w:rsidTr="007B4633">
        <w:tc>
          <w:tcPr>
            <w:tcW w:w="8928" w:type="dxa"/>
            <w:tcBorders>
              <w:top w:val="single" w:sz="4" w:space="0" w:color="auto"/>
              <w:left w:val="single" w:sz="4" w:space="0" w:color="auto"/>
              <w:bottom w:val="single" w:sz="4" w:space="0" w:color="auto"/>
              <w:right w:val="single" w:sz="4" w:space="0" w:color="auto"/>
            </w:tcBorders>
          </w:tcPr>
          <w:p w:rsidR="00587DF0" w:rsidRPr="00F7753D" w:rsidRDefault="00587DF0" w:rsidP="007B4633">
            <w:pPr>
              <w:pStyle w:val="PlainText"/>
              <w:jc w:val="both"/>
              <w:rPr>
                <w:rFonts w:ascii="Times New Roman" w:eastAsia="Batang" w:hAnsi="Times New Roman" w:cs="Times New Roman"/>
                <w:sz w:val="24"/>
                <w:szCs w:val="24"/>
                <w:lang w:val="en-IN"/>
              </w:rPr>
            </w:pPr>
            <w:r w:rsidRPr="00F7753D">
              <w:rPr>
                <w:rFonts w:ascii="Times New Roman" w:eastAsia="Batang" w:hAnsi="Times New Roman" w:cs="Times New Roman"/>
                <w:b/>
                <w:sz w:val="24"/>
                <w:szCs w:val="24"/>
                <w:lang w:val="en-IN"/>
              </w:rPr>
              <w:t>Unit IV:</w:t>
            </w:r>
            <w:r w:rsidRPr="00F7753D">
              <w:rPr>
                <w:rFonts w:ascii="Times New Roman" w:eastAsia="Batang" w:hAnsi="Times New Roman" w:cs="Times New Roman"/>
                <w:sz w:val="24"/>
                <w:szCs w:val="24"/>
                <w:lang w:val="en-IN"/>
              </w:rPr>
              <w:t xml:space="preserve"> Questionnaires and Instruments - Drafting and Refining the Instrument - Guidelines for Constructing Questionnaire/Schedule. Secondary data: Nature, Sources, Desirability and Precautions. Sampling - The Nature of Sampling - Steps in Sampling Design – Probability Sampling: Simple Random Sampling, Systematic Sampling, Stratified Sampling, Cluster Sampling and Double Sampling. Nonprobability Sampling: Convenience sampling, Purposive Sampling, Snowball Sampling.  </w:t>
            </w:r>
          </w:p>
        </w:tc>
        <w:tc>
          <w:tcPr>
            <w:tcW w:w="1170" w:type="dxa"/>
            <w:tcBorders>
              <w:top w:val="single" w:sz="4" w:space="0" w:color="auto"/>
              <w:left w:val="single" w:sz="4" w:space="0" w:color="auto"/>
              <w:bottom w:val="single" w:sz="4" w:space="0" w:color="auto"/>
              <w:right w:val="single" w:sz="4" w:space="0" w:color="auto"/>
            </w:tcBorders>
          </w:tcPr>
          <w:p w:rsidR="00587DF0" w:rsidRPr="00F7753D" w:rsidRDefault="00587DF0"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7</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 9</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w:t>
            </w:r>
          </w:p>
          <w:p w:rsidR="00587DF0" w:rsidRPr="00F7753D" w:rsidRDefault="00587DF0"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week</w:t>
            </w:r>
          </w:p>
        </w:tc>
      </w:tr>
      <w:tr w:rsidR="00587DF0" w:rsidRPr="00F7753D" w:rsidTr="007B4633">
        <w:tc>
          <w:tcPr>
            <w:tcW w:w="8928" w:type="dxa"/>
            <w:tcBorders>
              <w:top w:val="single" w:sz="4" w:space="0" w:color="auto"/>
              <w:left w:val="single" w:sz="4" w:space="0" w:color="auto"/>
              <w:bottom w:val="single" w:sz="4" w:space="0" w:color="auto"/>
              <w:right w:val="single" w:sz="4" w:space="0" w:color="auto"/>
            </w:tcBorders>
          </w:tcPr>
          <w:p w:rsidR="00587DF0" w:rsidRPr="00F7753D" w:rsidRDefault="00587DF0" w:rsidP="007B4633">
            <w:pPr>
              <w:pStyle w:val="PlainText"/>
              <w:jc w:val="both"/>
              <w:rPr>
                <w:rFonts w:ascii="Times New Roman" w:eastAsia="Batang" w:hAnsi="Times New Roman" w:cs="Times New Roman"/>
                <w:b/>
                <w:sz w:val="24"/>
                <w:szCs w:val="24"/>
                <w:lang w:val="en-IN"/>
              </w:rPr>
            </w:pPr>
            <w:r w:rsidRPr="00F7753D">
              <w:rPr>
                <w:rFonts w:ascii="Times New Roman" w:eastAsia="Batang" w:hAnsi="Times New Roman" w:cs="Times New Roman"/>
                <w:b/>
                <w:sz w:val="24"/>
                <w:szCs w:val="24"/>
                <w:lang w:val="en-IN"/>
              </w:rPr>
              <w:t xml:space="preserve">Unit V: </w:t>
            </w:r>
            <w:r w:rsidRPr="00F7753D">
              <w:rPr>
                <w:rFonts w:ascii="Times New Roman" w:eastAsia="Batang" w:hAnsi="Times New Roman" w:cs="Times New Roman"/>
                <w:sz w:val="24"/>
                <w:szCs w:val="24"/>
                <w:lang w:val="en-IN"/>
              </w:rPr>
              <w:t>Data Preparation – Editing: field editing and central editing – Coding – Data Entry – Classification and Tabulation – Analysis and Interpretation of Data - The Written Research Report - Steps in Writing Report - Layout of the Research Report - Types of Reports -  Characteristics of a Well-Written Report - Contents of the Research Report</w:t>
            </w:r>
          </w:p>
        </w:tc>
        <w:tc>
          <w:tcPr>
            <w:tcW w:w="1170" w:type="dxa"/>
            <w:tcBorders>
              <w:top w:val="single" w:sz="4" w:space="0" w:color="auto"/>
              <w:left w:val="single" w:sz="4" w:space="0" w:color="auto"/>
              <w:bottom w:val="single" w:sz="4" w:space="0" w:color="auto"/>
              <w:right w:val="single" w:sz="4" w:space="0" w:color="auto"/>
            </w:tcBorders>
          </w:tcPr>
          <w:p w:rsidR="00587DF0" w:rsidRPr="00F7753D" w:rsidRDefault="00587DF0"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10</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–12</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w:t>
            </w:r>
          </w:p>
          <w:p w:rsidR="00587DF0" w:rsidRPr="00F7753D" w:rsidRDefault="00587DF0"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week</w:t>
            </w:r>
          </w:p>
        </w:tc>
      </w:tr>
    </w:tbl>
    <w:p w:rsidR="00587DF0" w:rsidRPr="00F7753D" w:rsidRDefault="00587DF0" w:rsidP="00587DF0">
      <w:pPr>
        <w:pStyle w:val="PlainText"/>
        <w:rPr>
          <w:rFonts w:ascii="Times New Roman" w:eastAsia="Batang" w:hAnsi="Times New Roman" w:cs="Times New Roman"/>
          <w:b/>
          <w:sz w:val="24"/>
          <w:szCs w:val="24"/>
          <w:lang w:val="en-IN"/>
        </w:rPr>
      </w:pPr>
      <w:r w:rsidRPr="00F7753D">
        <w:rPr>
          <w:rFonts w:ascii="Times New Roman" w:eastAsia="Batang" w:hAnsi="Times New Roman" w:cs="Times New Roman"/>
          <w:b/>
          <w:sz w:val="24"/>
          <w:szCs w:val="24"/>
          <w:lang w:val="en-IN"/>
        </w:rPr>
        <w:t>References:</w:t>
      </w:r>
    </w:p>
    <w:p w:rsidR="00587DF0" w:rsidRPr="00F7753D" w:rsidRDefault="00587DF0" w:rsidP="00587DF0">
      <w:pPr>
        <w:numPr>
          <w:ilvl w:val="0"/>
          <w:numId w:val="26"/>
        </w:numPr>
        <w:overflowPunct w:val="0"/>
        <w:autoSpaceDE w:val="0"/>
        <w:autoSpaceDN w:val="0"/>
        <w:adjustRightInd w:val="0"/>
        <w:jc w:val="both"/>
        <w:textAlignment w:val="baseline"/>
        <w:rPr>
          <w:lang w:val="en-IN"/>
        </w:rPr>
      </w:pPr>
      <w:r w:rsidRPr="00F7753D">
        <w:rPr>
          <w:lang w:val="en-IN"/>
        </w:rPr>
        <w:t>Donnald R.Cooper and Pamala Schindler, Business Research Methods McGraw Hill Publication, 2014, 12</w:t>
      </w:r>
      <w:r w:rsidRPr="00F7753D">
        <w:rPr>
          <w:vertAlign w:val="superscript"/>
          <w:lang w:val="en-IN"/>
        </w:rPr>
        <w:t>th</w:t>
      </w:r>
      <w:r w:rsidRPr="00F7753D">
        <w:rPr>
          <w:lang w:val="en-IN"/>
        </w:rPr>
        <w:t xml:space="preserve"> Edition</w:t>
      </w:r>
    </w:p>
    <w:p w:rsidR="00587DF0" w:rsidRPr="00F7753D" w:rsidRDefault="00587DF0" w:rsidP="00587DF0">
      <w:pPr>
        <w:numPr>
          <w:ilvl w:val="0"/>
          <w:numId w:val="26"/>
        </w:numPr>
        <w:overflowPunct w:val="0"/>
        <w:autoSpaceDE w:val="0"/>
        <w:autoSpaceDN w:val="0"/>
        <w:adjustRightInd w:val="0"/>
        <w:jc w:val="both"/>
        <w:textAlignment w:val="baseline"/>
        <w:rPr>
          <w:lang w:val="en-IN"/>
        </w:rPr>
      </w:pPr>
      <w:r w:rsidRPr="00F7753D">
        <w:rPr>
          <w:bCs/>
          <w:color w:val="000000"/>
          <w:shd w:val="clear" w:color="auto" w:fill="FFFFFF"/>
          <w:lang w:val="en-IN"/>
        </w:rPr>
        <w:t xml:space="preserve">C R Kothari </w:t>
      </w:r>
      <w:r w:rsidRPr="00F7753D">
        <w:rPr>
          <w:lang w:val="en-IN"/>
        </w:rPr>
        <w:t xml:space="preserve">and </w:t>
      </w:r>
      <w:r w:rsidRPr="00F7753D">
        <w:rPr>
          <w:bCs/>
          <w:color w:val="000000"/>
          <w:shd w:val="clear" w:color="auto" w:fill="FFFFFF"/>
          <w:lang w:val="en-IN"/>
        </w:rPr>
        <w:t>Gaurav Garg,</w:t>
      </w:r>
      <w:r w:rsidRPr="00F7753D">
        <w:rPr>
          <w:lang w:val="en-IN"/>
        </w:rPr>
        <w:t xml:space="preserve"> Research Methodology, Methods &amp; Techniques, New Age International Publishers,  2014, 3</w:t>
      </w:r>
      <w:r w:rsidRPr="00F7753D">
        <w:rPr>
          <w:vertAlign w:val="superscript"/>
          <w:lang w:val="en-IN"/>
        </w:rPr>
        <w:t>rd</w:t>
      </w:r>
      <w:r w:rsidRPr="00F7753D">
        <w:rPr>
          <w:lang w:val="en-IN"/>
        </w:rPr>
        <w:t xml:space="preserve"> Edition</w:t>
      </w:r>
    </w:p>
    <w:p w:rsidR="00587DF0" w:rsidRPr="00F7753D" w:rsidRDefault="00587DF0" w:rsidP="00587DF0">
      <w:pPr>
        <w:numPr>
          <w:ilvl w:val="0"/>
          <w:numId w:val="26"/>
        </w:numPr>
        <w:overflowPunct w:val="0"/>
        <w:autoSpaceDE w:val="0"/>
        <w:autoSpaceDN w:val="0"/>
        <w:adjustRightInd w:val="0"/>
        <w:jc w:val="both"/>
        <w:textAlignment w:val="baseline"/>
        <w:rPr>
          <w:lang w:val="en-IN"/>
        </w:rPr>
      </w:pPr>
      <w:r w:rsidRPr="00F7753D">
        <w:rPr>
          <w:lang w:val="en-IN"/>
        </w:rPr>
        <w:t>Uma Sekaran and Roger Bougie, Research Methods For Business: A Skill-Building Approach, John Wiley &amp; Sons, Inc., 2016, 7</w:t>
      </w:r>
      <w:r w:rsidRPr="00F7753D">
        <w:rPr>
          <w:vertAlign w:val="superscript"/>
          <w:lang w:val="en-IN"/>
        </w:rPr>
        <w:t>th</w:t>
      </w:r>
      <w:r w:rsidRPr="00F7753D">
        <w:rPr>
          <w:lang w:val="en-IN"/>
        </w:rPr>
        <w:t xml:space="preserve"> Edition  </w:t>
      </w:r>
    </w:p>
    <w:p w:rsidR="00587DF0" w:rsidRPr="00F7753D" w:rsidRDefault="00587DF0" w:rsidP="00587DF0">
      <w:pPr>
        <w:numPr>
          <w:ilvl w:val="0"/>
          <w:numId w:val="26"/>
        </w:numPr>
        <w:overflowPunct w:val="0"/>
        <w:autoSpaceDE w:val="0"/>
        <w:autoSpaceDN w:val="0"/>
        <w:adjustRightInd w:val="0"/>
        <w:jc w:val="both"/>
        <w:textAlignment w:val="baseline"/>
        <w:rPr>
          <w:lang w:val="en-IN"/>
        </w:rPr>
      </w:pPr>
      <w:r w:rsidRPr="00F7753D">
        <w:rPr>
          <w:lang w:val="en-IN"/>
        </w:rPr>
        <w:t>John Gill and Phil Johnson, Research Methods for Managers, SAGE Publications, 2010, 4</w:t>
      </w:r>
      <w:r w:rsidRPr="00F7753D">
        <w:rPr>
          <w:vertAlign w:val="superscript"/>
          <w:lang w:val="en-IN"/>
        </w:rPr>
        <w:t>th</w:t>
      </w:r>
      <w:r w:rsidRPr="00F7753D">
        <w:rPr>
          <w:lang w:val="en-IN"/>
        </w:rPr>
        <w:t xml:space="preserve"> Edition  </w:t>
      </w:r>
    </w:p>
    <w:p w:rsidR="00587DF0" w:rsidRPr="00F7753D" w:rsidRDefault="00587DF0" w:rsidP="00587DF0">
      <w:pPr>
        <w:numPr>
          <w:ilvl w:val="0"/>
          <w:numId w:val="26"/>
        </w:numPr>
        <w:rPr>
          <w:lang w:val="en-IN"/>
        </w:rPr>
      </w:pPr>
      <w:r w:rsidRPr="00F7753D">
        <w:rPr>
          <w:lang w:val="en-IN"/>
        </w:rPr>
        <w:t xml:space="preserve">Jan Jonker and Bartjan Pennink, The Essence of Research Methodology - A Concise Guide for Master and PhD Students in Management Science, Springer-Verlag Berlin Heidelberg, 2010 </w:t>
      </w:r>
    </w:p>
    <w:p w:rsidR="00587DF0" w:rsidRPr="00F7753D" w:rsidRDefault="00587DF0" w:rsidP="00587DF0">
      <w:pPr>
        <w:numPr>
          <w:ilvl w:val="0"/>
          <w:numId w:val="26"/>
        </w:numPr>
        <w:overflowPunct w:val="0"/>
        <w:autoSpaceDE w:val="0"/>
        <w:autoSpaceDN w:val="0"/>
        <w:adjustRightInd w:val="0"/>
        <w:jc w:val="both"/>
        <w:textAlignment w:val="baseline"/>
        <w:rPr>
          <w:lang w:val="en-IN"/>
        </w:rPr>
      </w:pPr>
      <w:r w:rsidRPr="00F7753D">
        <w:rPr>
          <w:lang w:val="en-IN"/>
        </w:rPr>
        <w:t xml:space="preserve">Geoff Lancaster, Research Methods in Management: A concise introduction to research in management and business consultancy, Elsevier Butterworth-Heinemann, 2005, </w:t>
      </w:r>
    </w:p>
    <w:p w:rsidR="00587DF0" w:rsidRPr="00F7753D" w:rsidRDefault="00587DF0" w:rsidP="00587DF0">
      <w:pPr>
        <w:pStyle w:val="PlainText"/>
        <w:numPr>
          <w:ilvl w:val="0"/>
          <w:numId w:val="26"/>
        </w:numPr>
        <w:overflowPunct w:val="0"/>
        <w:autoSpaceDE w:val="0"/>
        <w:autoSpaceDN w:val="0"/>
        <w:adjustRightInd w:val="0"/>
        <w:jc w:val="both"/>
        <w:textAlignment w:val="baseline"/>
        <w:rPr>
          <w:rFonts w:ascii="Times New Roman" w:hAnsi="Times New Roman" w:cs="Times New Roman"/>
          <w:sz w:val="24"/>
          <w:szCs w:val="24"/>
          <w:lang w:val="en-IN"/>
        </w:rPr>
      </w:pPr>
      <w:r w:rsidRPr="00F7753D">
        <w:rPr>
          <w:rFonts w:ascii="Times New Roman" w:eastAsia="Batang" w:hAnsi="Times New Roman" w:cs="Times New Roman"/>
          <w:sz w:val="24"/>
          <w:szCs w:val="24"/>
          <w:lang w:val="en-IN"/>
        </w:rPr>
        <w:t xml:space="preserve">Mark Saunders, Philip Lewis and Adrian Thornhill, </w:t>
      </w:r>
      <w:r w:rsidRPr="00F7753D">
        <w:rPr>
          <w:rFonts w:ascii="Times New Roman" w:hAnsi="Times New Roman" w:cs="Times New Roman"/>
          <w:sz w:val="24"/>
          <w:szCs w:val="24"/>
          <w:lang w:val="en-IN"/>
        </w:rPr>
        <w:t>Research Methods for Business Students, Pearson Education, 2012, 6</w:t>
      </w:r>
      <w:r w:rsidRPr="00F7753D">
        <w:rPr>
          <w:rFonts w:ascii="Times New Roman" w:hAnsi="Times New Roman" w:cs="Times New Roman"/>
          <w:sz w:val="24"/>
          <w:szCs w:val="24"/>
          <w:vertAlign w:val="superscript"/>
          <w:lang w:val="en-IN"/>
        </w:rPr>
        <w:t>th</w:t>
      </w:r>
      <w:r w:rsidRPr="00F7753D">
        <w:rPr>
          <w:rFonts w:ascii="Times New Roman" w:hAnsi="Times New Roman" w:cs="Times New Roman"/>
          <w:sz w:val="24"/>
          <w:szCs w:val="24"/>
          <w:lang w:val="en-IN"/>
        </w:rPr>
        <w:t xml:space="preserve"> Edition </w:t>
      </w:r>
    </w:p>
    <w:p w:rsidR="00587DF0" w:rsidRPr="00F7753D" w:rsidRDefault="00587DF0" w:rsidP="00587DF0">
      <w:pPr>
        <w:pStyle w:val="PlainText"/>
        <w:numPr>
          <w:ilvl w:val="0"/>
          <w:numId w:val="26"/>
        </w:numPr>
        <w:overflowPunct w:val="0"/>
        <w:autoSpaceDE w:val="0"/>
        <w:autoSpaceDN w:val="0"/>
        <w:adjustRightInd w:val="0"/>
        <w:jc w:val="both"/>
        <w:textAlignment w:val="baseline"/>
        <w:rPr>
          <w:rFonts w:ascii="Times New Roman" w:hAnsi="Times New Roman" w:cs="Times New Roman"/>
          <w:sz w:val="24"/>
          <w:szCs w:val="24"/>
          <w:lang w:val="en-IN"/>
        </w:rPr>
      </w:pPr>
      <w:r w:rsidRPr="00F7753D">
        <w:rPr>
          <w:rFonts w:ascii="Times New Roman" w:eastAsia="Batang" w:hAnsi="Times New Roman" w:cs="Times New Roman"/>
          <w:sz w:val="24"/>
          <w:szCs w:val="24"/>
          <w:lang w:val="en-IN"/>
        </w:rPr>
        <w:t>S. Sreejesh, Sanjay Mohapatra and M. R. Anusree, Business Research Methods: An Applied Orientation, Springer International Publishing Switzerland, 2014</w:t>
      </w:r>
    </w:p>
    <w:p w:rsidR="00DD43C2" w:rsidRPr="00F7753D" w:rsidRDefault="00DD43C2" w:rsidP="00DD43C2">
      <w:pPr>
        <w:pStyle w:val="PlainText"/>
        <w:ind w:left="900"/>
        <w:jc w:val="center"/>
        <w:rPr>
          <w:rFonts w:ascii="Times New Roman" w:hAnsi="Times New Roman" w:cs="Times New Roman"/>
          <w:sz w:val="24"/>
          <w:szCs w:val="24"/>
          <w:lang w:val="en-IN"/>
        </w:rPr>
      </w:pPr>
      <w:r w:rsidRPr="00F7753D">
        <w:rPr>
          <w:rFonts w:ascii="Times New Roman" w:hAnsi="Times New Roman" w:cs="Times New Roman"/>
          <w:sz w:val="24"/>
          <w:szCs w:val="24"/>
          <w:lang w:val="en-IN"/>
        </w:rPr>
        <w:t>♣♣♣♣♣♣♣♣♣♣</w:t>
      </w:r>
    </w:p>
    <w:p w:rsidR="00B264A4" w:rsidRDefault="00B264A4" w:rsidP="00B264A4">
      <w:pPr>
        <w:jc w:val="center"/>
        <w:rPr>
          <w:rFonts w:eastAsia="Batang"/>
          <w:b/>
          <w:lang w:val="en-IN"/>
        </w:rPr>
      </w:pPr>
      <w:r>
        <w:rPr>
          <w:rFonts w:eastAsia="Batang"/>
          <w:b/>
          <w:lang w:val="en-IN"/>
        </w:rPr>
        <w:t>I YEAR – I SEMESTER</w:t>
      </w:r>
    </w:p>
    <w:p w:rsidR="00B264A4" w:rsidRPr="007872B9" w:rsidRDefault="00B264A4" w:rsidP="00B264A4">
      <w:pPr>
        <w:jc w:val="center"/>
        <w:rPr>
          <w:rFonts w:eastAsia="Batang"/>
          <w:b/>
          <w:lang w:val="en-IN"/>
        </w:rPr>
      </w:pPr>
      <w:r>
        <w:rPr>
          <w:b/>
          <w:lang w:val="en-IN"/>
        </w:rPr>
        <w:t>COURSE CODE</w:t>
      </w:r>
      <w:r w:rsidRPr="007872B9">
        <w:rPr>
          <w:b/>
          <w:lang w:val="en-IN"/>
        </w:rPr>
        <w:t>: 7PMG1C</w:t>
      </w:r>
      <w:r>
        <w:rPr>
          <w:b/>
          <w:lang w:val="en-IN"/>
        </w:rPr>
        <w:t>2</w:t>
      </w:r>
    </w:p>
    <w:p w:rsidR="00B264A4" w:rsidRDefault="00B264A4" w:rsidP="00B264A4">
      <w:pPr>
        <w:pStyle w:val="PlainText"/>
        <w:jc w:val="center"/>
        <w:rPr>
          <w:rFonts w:ascii="Times New Roman" w:eastAsia="Batang" w:hAnsi="Times New Roman" w:cs="Times New Roman"/>
          <w:b/>
          <w:bCs/>
          <w:sz w:val="24"/>
          <w:szCs w:val="24"/>
          <w:lang w:val="en-IN"/>
        </w:rPr>
      </w:pPr>
    </w:p>
    <w:p w:rsidR="006566DE" w:rsidRPr="00F7753D" w:rsidRDefault="00B264A4" w:rsidP="006566DE">
      <w:pPr>
        <w:pStyle w:val="PlainText"/>
        <w:jc w:val="center"/>
        <w:rPr>
          <w:rFonts w:ascii="Times New Roman" w:eastAsia="Batang" w:hAnsi="Times New Roman" w:cs="Times New Roman"/>
          <w:b/>
          <w:bCs/>
          <w:sz w:val="24"/>
          <w:szCs w:val="24"/>
          <w:lang w:val="en-IN"/>
        </w:rPr>
      </w:pPr>
      <w:r>
        <w:rPr>
          <w:rFonts w:ascii="Times New Roman" w:eastAsia="Batang" w:hAnsi="Times New Roman" w:cs="Times New Roman"/>
          <w:b/>
          <w:bCs/>
          <w:sz w:val="24"/>
          <w:szCs w:val="24"/>
          <w:lang w:val="en-IN"/>
        </w:rPr>
        <w:t xml:space="preserve">CORE COURSE – II - </w:t>
      </w:r>
      <w:r w:rsidR="006566DE" w:rsidRPr="00F7753D">
        <w:rPr>
          <w:rFonts w:ascii="Times New Roman" w:eastAsia="Batang" w:hAnsi="Times New Roman" w:cs="Times New Roman"/>
          <w:b/>
          <w:bCs/>
          <w:sz w:val="24"/>
          <w:szCs w:val="24"/>
          <w:lang w:val="en-IN"/>
        </w:rPr>
        <w:t xml:space="preserve">TECHNIQUES OF RESEARCH   </w:t>
      </w:r>
    </w:p>
    <w:p w:rsidR="006566DE" w:rsidRPr="00F7753D" w:rsidRDefault="006566DE" w:rsidP="006566DE">
      <w:pPr>
        <w:pStyle w:val="PlainText"/>
        <w:jc w:val="center"/>
        <w:rPr>
          <w:rFonts w:ascii="Times New Roman" w:eastAsia="Batang" w:hAnsi="Times New Roman" w:cs="Times New Roman"/>
          <w:b/>
          <w:bCs/>
          <w:sz w:val="24"/>
          <w:szCs w:val="24"/>
          <w:lang w:val="en-I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6566DE" w:rsidRPr="00F7753D">
        <w:tc>
          <w:tcPr>
            <w:tcW w:w="9464" w:type="dxa"/>
            <w:tcBorders>
              <w:top w:val="single" w:sz="4" w:space="0" w:color="auto"/>
              <w:left w:val="single" w:sz="4" w:space="0" w:color="auto"/>
              <w:bottom w:val="single" w:sz="4" w:space="0" w:color="auto"/>
              <w:right w:val="single" w:sz="4" w:space="0" w:color="auto"/>
            </w:tcBorders>
          </w:tcPr>
          <w:p w:rsidR="006566DE" w:rsidRPr="00F7753D" w:rsidRDefault="006566DE" w:rsidP="00F451D6">
            <w:pPr>
              <w:pStyle w:val="BodyText3"/>
              <w:jc w:val="both"/>
              <w:rPr>
                <w:b w:val="0"/>
                <w:sz w:val="24"/>
                <w:lang w:val="en-IN"/>
              </w:rPr>
            </w:pPr>
            <w:r w:rsidRPr="00F7753D">
              <w:rPr>
                <w:sz w:val="24"/>
                <w:lang w:val="en-IN"/>
              </w:rPr>
              <w:t xml:space="preserve">Course Description: </w:t>
            </w:r>
            <w:r w:rsidRPr="00F7753D">
              <w:rPr>
                <w:b w:val="0"/>
                <w:sz w:val="24"/>
                <w:lang w:val="en-IN"/>
              </w:rPr>
              <w:t>The course is to train the learners in the application of statistical tools for Description, Association, Testing and Interpretation of business / economic/ commercial /managerial phenomena.. The art and science of deciding the type of statistics or statistical test to be applied in a given context be explained. The overall thrust is on making the candidates a fit researcher with comfortable knowledge in modern statistics..</w:t>
            </w:r>
          </w:p>
        </w:tc>
      </w:tr>
    </w:tbl>
    <w:p w:rsidR="006566DE" w:rsidRPr="00F7753D" w:rsidRDefault="006566DE" w:rsidP="006566DE">
      <w:pPr>
        <w:pStyle w:val="BodyText3"/>
        <w:rPr>
          <w:sz w:val="24"/>
          <w:lang w:val="en-IN"/>
        </w:rPr>
      </w:pPr>
    </w:p>
    <w:p w:rsidR="006566DE" w:rsidRPr="00F7753D" w:rsidRDefault="006566DE" w:rsidP="006566DE">
      <w:pPr>
        <w:pStyle w:val="BodyText3"/>
        <w:rPr>
          <w:sz w:val="24"/>
          <w:lang w:val="en-IN"/>
        </w:rPr>
      </w:pPr>
      <w:r w:rsidRPr="00F7753D">
        <w:rPr>
          <w:sz w:val="24"/>
          <w:lang w:val="en-IN"/>
        </w:rPr>
        <w:t>Course Object</w:t>
      </w:r>
      <w:r w:rsidR="00D030EB" w:rsidRPr="00F7753D">
        <w:rPr>
          <w:sz w:val="24"/>
          <w:lang w:val="en-IN"/>
        </w:rPr>
        <w:t>ives</w:t>
      </w:r>
    </w:p>
    <w:p w:rsidR="00D030EB" w:rsidRPr="00F7753D" w:rsidRDefault="00D030EB" w:rsidP="006566DE">
      <w:pPr>
        <w:pStyle w:val="BodyText3"/>
        <w:rPr>
          <w:sz w:val="24"/>
          <w:lang w:val="en-I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6566DE" w:rsidRPr="00F7753D">
        <w:tc>
          <w:tcPr>
            <w:tcW w:w="9468" w:type="dxa"/>
            <w:tcBorders>
              <w:top w:val="single" w:sz="4" w:space="0" w:color="auto"/>
              <w:left w:val="single" w:sz="4" w:space="0" w:color="auto"/>
              <w:bottom w:val="single" w:sz="4" w:space="0" w:color="auto"/>
              <w:right w:val="single" w:sz="4" w:space="0" w:color="auto"/>
            </w:tcBorders>
          </w:tcPr>
          <w:p w:rsidR="006566DE" w:rsidRPr="00F7753D" w:rsidRDefault="006566DE" w:rsidP="00F451D6">
            <w:pPr>
              <w:autoSpaceDE w:val="0"/>
              <w:autoSpaceDN w:val="0"/>
              <w:adjustRightInd w:val="0"/>
              <w:jc w:val="both"/>
              <w:rPr>
                <w:rFonts w:eastAsia="Calibri"/>
                <w:lang w:val="en-IN" w:eastAsia="en-IN"/>
              </w:rPr>
            </w:pPr>
            <w:r w:rsidRPr="00F7753D">
              <w:rPr>
                <w:rFonts w:eastAsia="Calibri"/>
                <w:lang w:val="en-IN" w:eastAsia="en-IN"/>
              </w:rPr>
              <w:t xml:space="preserve"> 1. To understand the focus of qualitative and quantitative researches and appreciate the use of certain basic descriptive and associative statistics.  </w:t>
            </w:r>
          </w:p>
        </w:tc>
      </w:tr>
      <w:tr w:rsidR="006566DE" w:rsidRPr="00F7753D">
        <w:tc>
          <w:tcPr>
            <w:tcW w:w="9468" w:type="dxa"/>
            <w:tcBorders>
              <w:top w:val="single" w:sz="4" w:space="0" w:color="auto"/>
              <w:left w:val="single" w:sz="4" w:space="0" w:color="auto"/>
              <w:bottom w:val="single" w:sz="4" w:space="0" w:color="auto"/>
              <w:right w:val="single" w:sz="4" w:space="0" w:color="auto"/>
            </w:tcBorders>
          </w:tcPr>
          <w:p w:rsidR="006566DE" w:rsidRPr="00F7753D" w:rsidRDefault="006566DE" w:rsidP="00314C6D">
            <w:pPr>
              <w:autoSpaceDE w:val="0"/>
              <w:autoSpaceDN w:val="0"/>
              <w:adjustRightInd w:val="0"/>
              <w:jc w:val="both"/>
              <w:rPr>
                <w:rFonts w:eastAsia="Calibri"/>
                <w:lang w:val="en-IN" w:eastAsia="en-IN"/>
              </w:rPr>
            </w:pPr>
            <w:r w:rsidRPr="00F7753D">
              <w:rPr>
                <w:rFonts w:eastAsia="Calibri"/>
                <w:lang w:val="en-IN" w:eastAsia="en-IN"/>
              </w:rPr>
              <w:t xml:space="preserve">2. To familiarise with correlation and regression models, </w:t>
            </w:r>
          </w:p>
        </w:tc>
      </w:tr>
      <w:tr w:rsidR="006566DE" w:rsidRPr="00F7753D">
        <w:tc>
          <w:tcPr>
            <w:tcW w:w="9468" w:type="dxa"/>
            <w:tcBorders>
              <w:top w:val="single" w:sz="4" w:space="0" w:color="auto"/>
              <w:left w:val="single" w:sz="4" w:space="0" w:color="auto"/>
              <w:bottom w:val="single" w:sz="4" w:space="0" w:color="auto"/>
              <w:right w:val="single" w:sz="4" w:space="0" w:color="auto"/>
            </w:tcBorders>
          </w:tcPr>
          <w:p w:rsidR="006566DE" w:rsidRPr="00F7753D" w:rsidRDefault="006566DE" w:rsidP="00F451D6">
            <w:pPr>
              <w:autoSpaceDE w:val="0"/>
              <w:autoSpaceDN w:val="0"/>
              <w:adjustRightInd w:val="0"/>
              <w:jc w:val="both"/>
              <w:rPr>
                <w:rFonts w:eastAsia="Calibri"/>
                <w:lang w:val="en-IN" w:eastAsia="en-IN"/>
              </w:rPr>
            </w:pPr>
            <w:r w:rsidRPr="00F7753D">
              <w:rPr>
                <w:bCs/>
                <w:lang w:val="en-IN"/>
              </w:rPr>
              <w:t xml:space="preserve">3. To develop skills in choosing the right statistical test- parametric and non-parametric- and apply the same. </w:t>
            </w:r>
          </w:p>
        </w:tc>
      </w:tr>
      <w:tr w:rsidR="006566DE" w:rsidRPr="00F7753D">
        <w:tc>
          <w:tcPr>
            <w:tcW w:w="9468" w:type="dxa"/>
            <w:tcBorders>
              <w:top w:val="single" w:sz="4" w:space="0" w:color="auto"/>
              <w:left w:val="single" w:sz="4" w:space="0" w:color="auto"/>
              <w:bottom w:val="single" w:sz="4" w:space="0" w:color="auto"/>
              <w:right w:val="single" w:sz="4" w:space="0" w:color="auto"/>
            </w:tcBorders>
          </w:tcPr>
          <w:p w:rsidR="006566DE" w:rsidRPr="00F7753D" w:rsidRDefault="006566DE" w:rsidP="00F451D6">
            <w:pPr>
              <w:autoSpaceDE w:val="0"/>
              <w:autoSpaceDN w:val="0"/>
              <w:adjustRightInd w:val="0"/>
              <w:jc w:val="both"/>
              <w:rPr>
                <w:bCs/>
                <w:lang w:val="en-IN"/>
              </w:rPr>
            </w:pPr>
            <w:r w:rsidRPr="00F7753D">
              <w:rPr>
                <w:bCs/>
                <w:lang w:val="en-IN"/>
              </w:rPr>
              <w:t xml:space="preserve">4. To familiarize the learners with concepts and techniques of certain higher statistical models. </w:t>
            </w:r>
          </w:p>
        </w:tc>
      </w:tr>
    </w:tbl>
    <w:p w:rsidR="00D030EB" w:rsidRPr="00F7753D" w:rsidRDefault="00D030EB" w:rsidP="00D030EB">
      <w:pPr>
        <w:pStyle w:val="BodyText3"/>
        <w:rPr>
          <w:sz w:val="24"/>
          <w:lang w:val="en-IN"/>
        </w:rPr>
      </w:pPr>
    </w:p>
    <w:p w:rsidR="006566DE" w:rsidRPr="00F7753D" w:rsidRDefault="00D030EB" w:rsidP="00D030EB">
      <w:pPr>
        <w:pStyle w:val="BodyText3"/>
        <w:rPr>
          <w:sz w:val="24"/>
          <w:lang w:val="en-IN"/>
        </w:rPr>
      </w:pPr>
      <w:r w:rsidRPr="00F7753D">
        <w:rPr>
          <w:sz w:val="24"/>
          <w:lang w:val="en-IN"/>
        </w:rPr>
        <w:t>Course Outcome</w:t>
      </w:r>
      <w:r w:rsidR="006566DE" w:rsidRPr="00F7753D">
        <w:rPr>
          <w:sz w:val="24"/>
          <w:lang w:val="en-IN"/>
        </w:rPr>
        <w:t xml:space="preserve">:  </w:t>
      </w:r>
      <w:r w:rsidR="006566DE" w:rsidRPr="00F7753D">
        <w:rPr>
          <w:b w:val="0"/>
          <w:bCs w:val="0"/>
          <w:sz w:val="24"/>
          <w:lang w:val="en-IN"/>
        </w:rPr>
        <w:t>The learners should be able to:</w:t>
      </w:r>
      <w:r w:rsidR="006566DE" w:rsidRPr="00F7753D">
        <w:rPr>
          <w:sz w:val="24"/>
          <w:lang w:val="en-IN"/>
        </w:rPr>
        <w:t xml:space="preserve">                         </w:t>
      </w:r>
    </w:p>
    <w:p w:rsidR="00D030EB" w:rsidRPr="00F7753D" w:rsidRDefault="00D030EB" w:rsidP="00D030EB">
      <w:pPr>
        <w:pStyle w:val="BodyText3"/>
        <w:rPr>
          <w:b w:val="0"/>
          <w:bCs w:val="0"/>
          <w:sz w:val="24"/>
          <w:lang w:val="en-I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6566DE" w:rsidRPr="00F7753D">
        <w:tc>
          <w:tcPr>
            <w:tcW w:w="9468" w:type="dxa"/>
            <w:tcBorders>
              <w:top w:val="single" w:sz="4" w:space="0" w:color="auto"/>
              <w:left w:val="single" w:sz="4" w:space="0" w:color="auto"/>
              <w:bottom w:val="single" w:sz="4" w:space="0" w:color="auto"/>
              <w:right w:val="single" w:sz="4" w:space="0" w:color="auto"/>
            </w:tcBorders>
          </w:tcPr>
          <w:p w:rsidR="006566DE" w:rsidRPr="00F7753D" w:rsidRDefault="006566DE" w:rsidP="00F451D6">
            <w:pPr>
              <w:pStyle w:val="BodyText3"/>
              <w:spacing w:before="120"/>
              <w:jc w:val="both"/>
              <w:rPr>
                <w:b w:val="0"/>
                <w:bCs w:val="0"/>
                <w:sz w:val="24"/>
                <w:lang w:val="en-IN"/>
              </w:rPr>
            </w:pPr>
            <w:r w:rsidRPr="00F7753D">
              <w:rPr>
                <w:b w:val="0"/>
                <w:bCs w:val="0"/>
                <w:sz w:val="24"/>
                <w:lang w:val="en-IN"/>
              </w:rPr>
              <w:t xml:space="preserve">Choose an appropriate statistical tool for description of economic / business / commercial / managerial phenomena with quantitative emphasis. </w:t>
            </w:r>
          </w:p>
          <w:p w:rsidR="006566DE" w:rsidRPr="00F7753D" w:rsidRDefault="006566DE" w:rsidP="00F451D6">
            <w:pPr>
              <w:pStyle w:val="BodyText3"/>
              <w:spacing w:before="120"/>
              <w:jc w:val="both"/>
              <w:rPr>
                <w:b w:val="0"/>
                <w:bCs w:val="0"/>
                <w:sz w:val="24"/>
                <w:lang w:val="en-IN"/>
              </w:rPr>
            </w:pPr>
            <w:r w:rsidRPr="00F7753D">
              <w:rPr>
                <w:b w:val="0"/>
                <w:bCs w:val="0"/>
                <w:sz w:val="24"/>
                <w:lang w:val="en-IN"/>
              </w:rPr>
              <w:t xml:space="preserve">Design a statistical test for testing significance of values, relationship, fitness and the like and applying the same with useful drawing of conclusions with evidence., </w:t>
            </w:r>
          </w:p>
          <w:p w:rsidR="006566DE" w:rsidRPr="00F7753D" w:rsidRDefault="006566DE" w:rsidP="00F451D6">
            <w:pPr>
              <w:pStyle w:val="BodyText3"/>
              <w:spacing w:before="120"/>
              <w:jc w:val="both"/>
              <w:rPr>
                <w:b w:val="0"/>
                <w:bCs w:val="0"/>
                <w:sz w:val="24"/>
                <w:lang w:val="en-IN"/>
              </w:rPr>
            </w:pPr>
            <w:r w:rsidRPr="00F7753D">
              <w:rPr>
                <w:b w:val="0"/>
                <w:bCs w:val="0"/>
                <w:sz w:val="24"/>
                <w:lang w:val="en-IN"/>
              </w:rPr>
              <w:t>Gain Upgraded knowledge by the exposures to the applic</w:t>
            </w:r>
            <w:r w:rsidR="00D030EB" w:rsidRPr="00F7753D">
              <w:rPr>
                <w:b w:val="0"/>
                <w:bCs w:val="0"/>
                <w:sz w:val="24"/>
                <w:lang w:val="en-IN"/>
              </w:rPr>
              <w:t xml:space="preserve">ations of advanced statistical </w:t>
            </w:r>
            <w:r w:rsidRPr="00F7753D">
              <w:rPr>
                <w:b w:val="0"/>
                <w:bCs w:val="0"/>
                <w:sz w:val="24"/>
                <w:lang w:val="en-IN"/>
              </w:rPr>
              <w:t>models of Tests, etc.</w:t>
            </w:r>
          </w:p>
          <w:p w:rsidR="006566DE" w:rsidRPr="00F7753D" w:rsidRDefault="006566DE" w:rsidP="00F451D6">
            <w:pPr>
              <w:pStyle w:val="BodyText3"/>
              <w:spacing w:before="120"/>
              <w:jc w:val="both"/>
              <w:rPr>
                <w:b w:val="0"/>
                <w:bCs w:val="0"/>
                <w:sz w:val="24"/>
                <w:lang w:val="en-IN"/>
              </w:rPr>
            </w:pPr>
            <w:r w:rsidRPr="00F7753D">
              <w:rPr>
                <w:b w:val="0"/>
                <w:bCs w:val="0"/>
                <w:sz w:val="24"/>
                <w:lang w:val="en-IN"/>
              </w:rPr>
              <w:t>Interpret the test results with conviction and contextual relevance.</w:t>
            </w:r>
          </w:p>
          <w:p w:rsidR="006566DE" w:rsidRPr="00F7753D" w:rsidRDefault="006566DE" w:rsidP="00F451D6">
            <w:pPr>
              <w:pStyle w:val="BodyText3"/>
              <w:spacing w:before="120"/>
              <w:jc w:val="both"/>
              <w:rPr>
                <w:b w:val="0"/>
                <w:bCs w:val="0"/>
                <w:sz w:val="24"/>
                <w:lang w:val="en-IN"/>
              </w:rPr>
            </w:pPr>
          </w:p>
        </w:tc>
      </w:tr>
    </w:tbl>
    <w:p w:rsidR="006566DE" w:rsidRPr="00F7753D" w:rsidRDefault="006566DE" w:rsidP="006566DE">
      <w:pPr>
        <w:pStyle w:val="PlainText"/>
        <w:jc w:val="center"/>
        <w:rPr>
          <w:rFonts w:ascii="Times New Roman" w:eastAsia="Batang" w:hAnsi="Times New Roman" w:cs="Times New Roman"/>
          <w:sz w:val="24"/>
          <w:szCs w:val="24"/>
          <w:lang w:val="en-IN"/>
        </w:rPr>
      </w:pPr>
    </w:p>
    <w:p w:rsidR="001516B7" w:rsidRPr="00F7753D" w:rsidRDefault="00E670D2" w:rsidP="00752424">
      <w:pPr>
        <w:pStyle w:val="PlainText"/>
        <w:jc w:val="center"/>
        <w:rPr>
          <w:rFonts w:ascii="Times New Roman" w:eastAsia="Batang" w:hAnsi="Times New Roman" w:cs="Times New Roman"/>
          <w:b/>
          <w:bCs/>
          <w:sz w:val="24"/>
          <w:szCs w:val="24"/>
          <w:lang w:val="en-IN"/>
        </w:rPr>
      </w:pPr>
      <w:r w:rsidRPr="00F7753D">
        <w:rPr>
          <w:rFonts w:ascii="Times New Roman" w:eastAsia="Batang" w:hAnsi="Times New Roman" w:cs="Times New Roman"/>
          <w:sz w:val="24"/>
          <w:szCs w:val="24"/>
          <w:lang w:val="en-IN"/>
        </w:rPr>
        <w:br w:type="page"/>
      </w:r>
      <w:r w:rsidR="001516B7" w:rsidRPr="00F7753D">
        <w:rPr>
          <w:rFonts w:ascii="Times New Roman" w:eastAsia="Batang" w:hAnsi="Times New Roman" w:cs="Times New Roman"/>
          <w:b/>
          <w:bCs/>
          <w:sz w:val="24"/>
          <w:szCs w:val="24"/>
          <w:lang w:val="en-IN"/>
        </w:rPr>
        <w:t xml:space="preserve">TECHNIQUES OF RESEARCH   </w:t>
      </w:r>
    </w:p>
    <w:p w:rsidR="006566DE" w:rsidRPr="00F7753D" w:rsidRDefault="006566DE" w:rsidP="006566DE">
      <w:pPr>
        <w:pStyle w:val="PlainText"/>
        <w:jc w:val="center"/>
        <w:rPr>
          <w:rFonts w:ascii="Times New Roman" w:eastAsia="Batang" w:hAnsi="Times New Roman" w:cs="Times New Roman"/>
          <w:b/>
          <w:sz w:val="24"/>
          <w:szCs w:val="24"/>
          <w:lang w:val="en-IN"/>
        </w:rPr>
      </w:pPr>
      <w:r w:rsidRPr="00F7753D">
        <w:rPr>
          <w:rFonts w:ascii="Times New Roman" w:eastAsia="Batang" w:hAnsi="Times New Roman" w:cs="Times New Roman"/>
          <w:b/>
          <w:sz w:val="24"/>
          <w:szCs w:val="24"/>
          <w:lang w:val="en-IN"/>
        </w:rPr>
        <w:t>SYLLABUS and SCHEDULE of COVERAGE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8"/>
        <w:gridCol w:w="1260"/>
      </w:tblGrid>
      <w:tr w:rsidR="000146CA" w:rsidRPr="00F7753D" w:rsidTr="007B4633">
        <w:tc>
          <w:tcPr>
            <w:tcW w:w="8208" w:type="dxa"/>
            <w:tcBorders>
              <w:top w:val="single" w:sz="4" w:space="0" w:color="auto"/>
              <w:left w:val="single" w:sz="4" w:space="0" w:color="auto"/>
              <w:bottom w:val="single" w:sz="4" w:space="0" w:color="auto"/>
              <w:right w:val="single" w:sz="4" w:space="0" w:color="auto"/>
            </w:tcBorders>
          </w:tcPr>
          <w:p w:rsidR="000146CA" w:rsidRPr="00F7753D" w:rsidRDefault="000146CA" w:rsidP="007B4633">
            <w:pPr>
              <w:pStyle w:val="PlainText"/>
              <w:jc w:val="center"/>
              <w:rPr>
                <w:rFonts w:ascii="Times New Roman" w:eastAsia="Batang" w:hAnsi="Times New Roman" w:cs="Times New Roman"/>
                <w:b/>
                <w:sz w:val="24"/>
                <w:szCs w:val="24"/>
                <w:lang w:val="en-IN"/>
              </w:rPr>
            </w:pPr>
            <w:r w:rsidRPr="00F7753D">
              <w:rPr>
                <w:rFonts w:ascii="Times New Roman" w:eastAsia="Batang" w:hAnsi="Times New Roman" w:cs="Times New Roman"/>
                <w:b/>
                <w:sz w:val="24"/>
                <w:szCs w:val="24"/>
                <w:lang w:val="en-IN"/>
              </w:rPr>
              <w:t xml:space="preserve">Areas </w:t>
            </w:r>
          </w:p>
        </w:tc>
        <w:tc>
          <w:tcPr>
            <w:tcW w:w="1260" w:type="dxa"/>
            <w:tcBorders>
              <w:top w:val="single" w:sz="4" w:space="0" w:color="auto"/>
              <w:left w:val="single" w:sz="4" w:space="0" w:color="auto"/>
              <w:bottom w:val="single" w:sz="4" w:space="0" w:color="auto"/>
              <w:right w:val="single" w:sz="4" w:space="0" w:color="auto"/>
            </w:tcBorders>
          </w:tcPr>
          <w:p w:rsidR="000146CA" w:rsidRPr="00F7753D" w:rsidRDefault="000146CA" w:rsidP="007B4633">
            <w:pPr>
              <w:pStyle w:val="PlainText"/>
              <w:jc w:val="center"/>
              <w:rPr>
                <w:rFonts w:ascii="Times New Roman" w:eastAsia="Batang" w:hAnsi="Times New Roman" w:cs="Times New Roman"/>
                <w:b/>
                <w:sz w:val="24"/>
                <w:szCs w:val="24"/>
                <w:lang w:val="en-IN"/>
              </w:rPr>
            </w:pPr>
            <w:r w:rsidRPr="00F7753D">
              <w:rPr>
                <w:rFonts w:ascii="Times New Roman" w:eastAsia="Batang" w:hAnsi="Times New Roman" w:cs="Times New Roman"/>
                <w:b/>
                <w:sz w:val="24"/>
                <w:szCs w:val="24"/>
                <w:lang w:val="en-IN"/>
              </w:rPr>
              <w:t>Time Schedule</w:t>
            </w:r>
          </w:p>
        </w:tc>
      </w:tr>
      <w:tr w:rsidR="000146CA" w:rsidRPr="00F7753D" w:rsidTr="007B4633">
        <w:tc>
          <w:tcPr>
            <w:tcW w:w="8208" w:type="dxa"/>
            <w:tcBorders>
              <w:top w:val="single" w:sz="4" w:space="0" w:color="auto"/>
              <w:left w:val="single" w:sz="4" w:space="0" w:color="auto"/>
              <w:bottom w:val="single" w:sz="4" w:space="0" w:color="auto"/>
              <w:right w:val="single" w:sz="4" w:space="0" w:color="auto"/>
            </w:tcBorders>
          </w:tcPr>
          <w:p w:rsidR="000146CA" w:rsidRPr="00F7753D" w:rsidRDefault="000146CA" w:rsidP="007B4633">
            <w:pPr>
              <w:pStyle w:val="PlainText"/>
              <w:jc w:val="both"/>
              <w:rPr>
                <w:rFonts w:ascii="Times New Roman" w:eastAsia="Batang" w:hAnsi="Times New Roman" w:cs="Times New Roman"/>
                <w:sz w:val="24"/>
                <w:szCs w:val="24"/>
                <w:lang w:val="en-IN"/>
              </w:rPr>
            </w:pPr>
            <w:r w:rsidRPr="00F7753D">
              <w:rPr>
                <w:rFonts w:ascii="Times New Roman" w:eastAsia="Batang" w:hAnsi="Times New Roman" w:cs="Times New Roman"/>
                <w:b/>
                <w:sz w:val="24"/>
                <w:szCs w:val="24"/>
                <w:lang w:val="en-IN"/>
              </w:rPr>
              <w:t>Unit I:</w:t>
            </w:r>
            <w:r w:rsidRPr="00F7753D">
              <w:rPr>
                <w:rFonts w:ascii="Times New Roman" w:eastAsia="Batang" w:hAnsi="Times New Roman" w:cs="Times New Roman"/>
                <w:sz w:val="24"/>
                <w:szCs w:val="24"/>
                <w:lang w:val="en-IN"/>
              </w:rPr>
              <w:t xml:space="preserve"> Meaning and objectives of classification – Types of classification: geographic, chronological, quantitative and qualitative classification. Discrete and continuous frequency distribution. Tabulation of data – difference between classification and tabulation – Parts of a table – General rules of tabulation. Simple and complex tables. </w:t>
            </w:r>
          </w:p>
        </w:tc>
        <w:tc>
          <w:tcPr>
            <w:tcW w:w="1260" w:type="dxa"/>
            <w:tcBorders>
              <w:top w:val="single" w:sz="4" w:space="0" w:color="auto"/>
              <w:left w:val="single" w:sz="4" w:space="0" w:color="auto"/>
              <w:bottom w:val="single" w:sz="4" w:space="0" w:color="auto"/>
              <w:right w:val="single" w:sz="4" w:space="0" w:color="auto"/>
            </w:tcBorders>
          </w:tcPr>
          <w:p w:rsidR="000146CA" w:rsidRPr="00F7753D" w:rsidRDefault="000146CA"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1</w:t>
            </w:r>
            <w:r w:rsidRPr="00F7753D">
              <w:rPr>
                <w:rFonts w:ascii="Times New Roman" w:eastAsia="Batang" w:hAnsi="Times New Roman" w:cs="Times New Roman"/>
                <w:sz w:val="24"/>
                <w:szCs w:val="24"/>
                <w:vertAlign w:val="superscript"/>
                <w:lang w:val="en-IN"/>
              </w:rPr>
              <w:t>st</w:t>
            </w:r>
            <w:r w:rsidRPr="00F7753D">
              <w:rPr>
                <w:rFonts w:ascii="Times New Roman" w:eastAsia="Batang" w:hAnsi="Times New Roman" w:cs="Times New Roman"/>
                <w:sz w:val="24"/>
                <w:szCs w:val="24"/>
                <w:lang w:val="en-IN"/>
              </w:rPr>
              <w:t xml:space="preserve"> – 2</w:t>
            </w:r>
            <w:r w:rsidRPr="00F7753D">
              <w:rPr>
                <w:rFonts w:ascii="Times New Roman" w:eastAsia="Batang" w:hAnsi="Times New Roman" w:cs="Times New Roman"/>
                <w:sz w:val="24"/>
                <w:szCs w:val="24"/>
                <w:vertAlign w:val="superscript"/>
                <w:lang w:val="en-IN"/>
              </w:rPr>
              <w:t>nd</w:t>
            </w:r>
            <w:r w:rsidRPr="00F7753D">
              <w:rPr>
                <w:rFonts w:ascii="Times New Roman" w:eastAsia="Batang" w:hAnsi="Times New Roman" w:cs="Times New Roman"/>
                <w:sz w:val="24"/>
                <w:szCs w:val="24"/>
                <w:lang w:val="en-IN"/>
              </w:rPr>
              <w:t xml:space="preserve">  </w:t>
            </w:r>
          </w:p>
          <w:p w:rsidR="000146CA" w:rsidRPr="00F7753D" w:rsidRDefault="000146CA"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Week</w:t>
            </w:r>
          </w:p>
        </w:tc>
      </w:tr>
      <w:tr w:rsidR="000146CA" w:rsidRPr="00F7753D" w:rsidTr="007B4633">
        <w:tc>
          <w:tcPr>
            <w:tcW w:w="8208" w:type="dxa"/>
            <w:tcBorders>
              <w:top w:val="single" w:sz="4" w:space="0" w:color="auto"/>
              <w:left w:val="single" w:sz="4" w:space="0" w:color="auto"/>
              <w:bottom w:val="single" w:sz="4" w:space="0" w:color="auto"/>
              <w:right w:val="single" w:sz="4" w:space="0" w:color="auto"/>
            </w:tcBorders>
          </w:tcPr>
          <w:p w:rsidR="000146CA" w:rsidRPr="00F7753D" w:rsidRDefault="000146CA" w:rsidP="007B4633">
            <w:pPr>
              <w:pStyle w:val="PlainText"/>
              <w:jc w:val="both"/>
              <w:rPr>
                <w:rFonts w:ascii="Times New Roman" w:eastAsia="Batang" w:hAnsi="Times New Roman" w:cs="Times New Roman"/>
                <w:sz w:val="24"/>
                <w:szCs w:val="24"/>
                <w:lang w:val="en-IN"/>
              </w:rPr>
            </w:pPr>
            <w:r w:rsidRPr="00F7753D">
              <w:rPr>
                <w:rFonts w:ascii="Times New Roman" w:eastAsia="Batang" w:hAnsi="Times New Roman" w:cs="Times New Roman"/>
                <w:b/>
                <w:sz w:val="24"/>
                <w:szCs w:val="24"/>
                <w:lang w:val="en-IN"/>
              </w:rPr>
              <w:t xml:space="preserve">Unit II: </w:t>
            </w:r>
            <w:r w:rsidRPr="00F7753D">
              <w:rPr>
                <w:rFonts w:ascii="Times New Roman" w:eastAsia="Batang" w:hAnsi="Times New Roman" w:cs="Times New Roman"/>
                <w:sz w:val="24"/>
                <w:szCs w:val="24"/>
                <w:lang w:val="en-IN"/>
              </w:rPr>
              <w:t xml:space="preserve">Measures of Location: Mean, Median and Mode – Measures of Variability: Range, Interquartile Range, Mean Deviation and Standard Deviation. Skewness – Difference between skewness and dispersion - Karl Pearson’s, Bowley’s and Kelly’s coefficient of skewness.     </w:t>
            </w:r>
          </w:p>
        </w:tc>
        <w:tc>
          <w:tcPr>
            <w:tcW w:w="1260" w:type="dxa"/>
            <w:tcBorders>
              <w:top w:val="single" w:sz="4" w:space="0" w:color="auto"/>
              <w:left w:val="single" w:sz="4" w:space="0" w:color="auto"/>
              <w:bottom w:val="single" w:sz="4" w:space="0" w:color="auto"/>
              <w:right w:val="single" w:sz="4" w:space="0" w:color="auto"/>
            </w:tcBorders>
          </w:tcPr>
          <w:p w:rsidR="000146CA" w:rsidRPr="00F7753D" w:rsidRDefault="000146CA"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3</w:t>
            </w:r>
            <w:r w:rsidRPr="00F7753D">
              <w:rPr>
                <w:rFonts w:ascii="Times New Roman" w:eastAsia="Batang" w:hAnsi="Times New Roman" w:cs="Times New Roman"/>
                <w:sz w:val="24"/>
                <w:szCs w:val="24"/>
                <w:vertAlign w:val="superscript"/>
                <w:lang w:val="en-IN"/>
              </w:rPr>
              <w:t>rd</w:t>
            </w:r>
            <w:r w:rsidRPr="00F7753D">
              <w:rPr>
                <w:rFonts w:ascii="Times New Roman" w:eastAsia="Batang" w:hAnsi="Times New Roman" w:cs="Times New Roman"/>
                <w:sz w:val="24"/>
                <w:szCs w:val="24"/>
                <w:lang w:val="en-IN"/>
              </w:rPr>
              <w:t xml:space="preserve"> – 4</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w:t>
            </w:r>
          </w:p>
          <w:p w:rsidR="000146CA" w:rsidRPr="00F7753D" w:rsidRDefault="000146CA"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Week</w:t>
            </w:r>
          </w:p>
        </w:tc>
      </w:tr>
      <w:tr w:rsidR="000146CA" w:rsidRPr="00F7753D" w:rsidTr="007B4633">
        <w:tc>
          <w:tcPr>
            <w:tcW w:w="8208" w:type="dxa"/>
            <w:tcBorders>
              <w:top w:val="single" w:sz="4" w:space="0" w:color="auto"/>
              <w:left w:val="single" w:sz="4" w:space="0" w:color="auto"/>
              <w:bottom w:val="single" w:sz="4" w:space="0" w:color="auto"/>
              <w:right w:val="single" w:sz="4" w:space="0" w:color="auto"/>
            </w:tcBorders>
          </w:tcPr>
          <w:p w:rsidR="000146CA" w:rsidRPr="00F7753D" w:rsidRDefault="000146CA" w:rsidP="007B4633">
            <w:pPr>
              <w:pStyle w:val="PlainText"/>
              <w:jc w:val="both"/>
              <w:rPr>
                <w:rFonts w:ascii="Times New Roman" w:eastAsia="Batang" w:hAnsi="Times New Roman" w:cs="Times New Roman"/>
                <w:sz w:val="24"/>
                <w:szCs w:val="24"/>
                <w:lang w:val="en-IN"/>
              </w:rPr>
            </w:pPr>
            <w:r w:rsidRPr="00F7753D">
              <w:rPr>
                <w:rFonts w:ascii="Times New Roman" w:eastAsia="Batang" w:hAnsi="Times New Roman" w:cs="Times New Roman"/>
                <w:b/>
                <w:sz w:val="24"/>
                <w:szCs w:val="24"/>
                <w:lang w:val="en-IN"/>
              </w:rPr>
              <w:t>Unit III:</w:t>
            </w:r>
            <w:r w:rsidRPr="00F7753D">
              <w:rPr>
                <w:rFonts w:ascii="Times New Roman" w:eastAsia="Batang" w:hAnsi="Times New Roman" w:cs="Times New Roman"/>
                <w:sz w:val="24"/>
                <w:szCs w:val="24"/>
                <w:lang w:val="en-IN"/>
              </w:rPr>
              <w:t xml:space="preserve"> Correlation – Types of correlation – Methods of studying correlation: scatter diagram, graphic and formula method of finding correlation. Properties of coefficient of correlation. Introduction to partial and multiple correlation. Regression analysis – Difference between correlation and regression – Regression equations.    </w:t>
            </w:r>
          </w:p>
        </w:tc>
        <w:tc>
          <w:tcPr>
            <w:tcW w:w="1260" w:type="dxa"/>
            <w:tcBorders>
              <w:top w:val="single" w:sz="4" w:space="0" w:color="auto"/>
              <w:left w:val="single" w:sz="4" w:space="0" w:color="auto"/>
              <w:bottom w:val="single" w:sz="4" w:space="0" w:color="auto"/>
              <w:right w:val="single" w:sz="4" w:space="0" w:color="auto"/>
            </w:tcBorders>
          </w:tcPr>
          <w:p w:rsidR="000146CA" w:rsidRPr="00F7753D" w:rsidRDefault="000146CA"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5</w:t>
            </w:r>
            <w:r w:rsidRPr="00F7753D">
              <w:rPr>
                <w:rFonts w:ascii="Times New Roman" w:eastAsia="Batang" w:hAnsi="Times New Roman" w:cs="Times New Roman"/>
                <w:sz w:val="24"/>
                <w:szCs w:val="24"/>
                <w:vertAlign w:val="superscript"/>
                <w:lang w:val="en-IN"/>
              </w:rPr>
              <w:t xml:space="preserve">th </w:t>
            </w:r>
            <w:r w:rsidRPr="00F7753D">
              <w:rPr>
                <w:rFonts w:ascii="Times New Roman" w:eastAsia="Batang" w:hAnsi="Times New Roman" w:cs="Times New Roman"/>
                <w:sz w:val="24"/>
                <w:szCs w:val="24"/>
                <w:lang w:val="en-IN"/>
              </w:rPr>
              <w:t>– 6</w:t>
            </w:r>
            <w:r w:rsidRPr="00F7753D">
              <w:rPr>
                <w:rFonts w:ascii="Times New Roman" w:eastAsia="Batang" w:hAnsi="Times New Roman" w:cs="Times New Roman"/>
                <w:sz w:val="24"/>
                <w:szCs w:val="24"/>
                <w:vertAlign w:val="superscript"/>
                <w:lang w:val="en-IN"/>
              </w:rPr>
              <w:t xml:space="preserve">th </w:t>
            </w:r>
            <w:r w:rsidRPr="00F7753D">
              <w:rPr>
                <w:rFonts w:ascii="Times New Roman" w:eastAsia="Batang" w:hAnsi="Times New Roman" w:cs="Times New Roman"/>
                <w:sz w:val="24"/>
                <w:szCs w:val="24"/>
                <w:lang w:val="en-IN"/>
              </w:rPr>
              <w:t xml:space="preserve"> </w:t>
            </w:r>
          </w:p>
          <w:p w:rsidR="000146CA" w:rsidRPr="00F7753D" w:rsidRDefault="000146CA"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Week</w:t>
            </w:r>
          </w:p>
        </w:tc>
      </w:tr>
      <w:tr w:rsidR="000146CA" w:rsidRPr="00F7753D" w:rsidTr="007B4633">
        <w:tc>
          <w:tcPr>
            <w:tcW w:w="8208" w:type="dxa"/>
            <w:tcBorders>
              <w:top w:val="single" w:sz="4" w:space="0" w:color="auto"/>
              <w:left w:val="single" w:sz="4" w:space="0" w:color="auto"/>
              <w:bottom w:val="single" w:sz="4" w:space="0" w:color="auto"/>
              <w:right w:val="single" w:sz="4" w:space="0" w:color="auto"/>
            </w:tcBorders>
          </w:tcPr>
          <w:p w:rsidR="000146CA" w:rsidRPr="00F7753D" w:rsidRDefault="000146CA" w:rsidP="007B4633">
            <w:pPr>
              <w:pStyle w:val="PlainText"/>
              <w:jc w:val="both"/>
              <w:rPr>
                <w:rFonts w:ascii="Times New Roman" w:eastAsia="Batang" w:hAnsi="Times New Roman" w:cs="Times New Roman"/>
                <w:sz w:val="24"/>
                <w:szCs w:val="24"/>
                <w:lang w:val="en-IN"/>
              </w:rPr>
            </w:pPr>
            <w:r w:rsidRPr="00F7753D">
              <w:rPr>
                <w:rFonts w:ascii="Times New Roman" w:eastAsia="Batang" w:hAnsi="Times New Roman" w:cs="Times New Roman"/>
                <w:b/>
                <w:sz w:val="24"/>
                <w:szCs w:val="24"/>
                <w:lang w:val="en-IN"/>
              </w:rPr>
              <w:t>Unit IV:</w:t>
            </w:r>
            <w:r w:rsidRPr="00F7753D">
              <w:rPr>
                <w:rFonts w:ascii="Times New Roman" w:eastAsia="Batang" w:hAnsi="Times New Roman" w:cs="Times New Roman"/>
                <w:sz w:val="24"/>
                <w:szCs w:val="24"/>
                <w:lang w:val="en-IN"/>
              </w:rPr>
              <w:t xml:space="preserve"> Test   of Hypothesis – Null Hypothesis and Alternative hypothesis – Level of Significance – Confidence Interval – Type I and Type II errors.  Analysis of Variance – One way and two way analysis of variance.  Chi Square Test – Conditions of applying chi square test – uses and limitations of chi square test.</w:t>
            </w:r>
          </w:p>
        </w:tc>
        <w:tc>
          <w:tcPr>
            <w:tcW w:w="1260" w:type="dxa"/>
            <w:tcBorders>
              <w:top w:val="single" w:sz="4" w:space="0" w:color="auto"/>
              <w:left w:val="single" w:sz="4" w:space="0" w:color="auto"/>
              <w:bottom w:val="single" w:sz="4" w:space="0" w:color="auto"/>
              <w:right w:val="single" w:sz="4" w:space="0" w:color="auto"/>
            </w:tcBorders>
          </w:tcPr>
          <w:p w:rsidR="000146CA" w:rsidRPr="00F7753D" w:rsidRDefault="000146CA"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7</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 9</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w:t>
            </w:r>
          </w:p>
          <w:p w:rsidR="000146CA" w:rsidRPr="00F7753D" w:rsidRDefault="000146CA"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week</w:t>
            </w:r>
          </w:p>
        </w:tc>
      </w:tr>
      <w:tr w:rsidR="000146CA" w:rsidRPr="00F7753D" w:rsidTr="007B4633">
        <w:tc>
          <w:tcPr>
            <w:tcW w:w="8208" w:type="dxa"/>
            <w:tcBorders>
              <w:top w:val="single" w:sz="4" w:space="0" w:color="auto"/>
              <w:left w:val="single" w:sz="4" w:space="0" w:color="auto"/>
              <w:bottom w:val="single" w:sz="4" w:space="0" w:color="auto"/>
              <w:right w:val="single" w:sz="4" w:space="0" w:color="auto"/>
            </w:tcBorders>
          </w:tcPr>
          <w:p w:rsidR="000146CA" w:rsidRPr="00F7753D" w:rsidRDefault="000146CA" w:rsidP="007B4633">
            <w:pPr>
              <w:pStyle w:val="PlainText"/>
              <w:jc w:val="both"/>
              <w:rPr>
                <w:rFonts w:ascii="Times New Roman" w:eastAsia="Batang" w:hAnsi="Times New Roman" w:cs="Times New Roman"/>
                <w:sz w:val="24"/>
                <w:szCs w:val="24"/>
                <w:lang w:val="en-IN"/>
              </w:rPr>
            </w:pPr>
            <w:r w:rsidRPr="00F7753D">
              <w:rPr>
                <w:rFonts w:ascii="Times New Roman" w:eastAsia="Batang" w:hAnsi="Times New Roman" w:cs="Times New Roman"/>
                <w:b/>
                <w:sz w:val="24"/>
                <w:szCs w:val="24"/>
                <w:lang w:val="en-IN"/>
              </w:rPr>
              <w:t>Unit V:</w:t>
            </w:r>
            <w:r w:rsidRPr="00F7753D">
              <w:rPr>
                <w:rFonts w:ascii="Times New Roman" w:eastAsia="Batang" w:hAnsi="Times New Roman" w:cs="Times New Roman"/>
                <w:sz w:val="24"/>
                <w:szCs w:val="24"/>
                <w:lang w:val="en-IN"/>
              </w:rPr>
              <w:t xml:space="preserve"> Non parametric test – Advantages of non parametric test – The sign test for paired data – Rank Sum Test – Mann – Whitney U test – Kruskal – Wallis H test -  One Sample run test and Rank Correlation. Introduction to Factor Analysis</w:t>
            </w:r>
            <w:r w:rsidR="00E927FB" w:rsidRPr="00F7753D">
              <w:rPr>
                <w:rFonts w:ascii="Times New Roman" w:eastAsia="Batang" w:hAnsi="Times New Roman" w:cs="Times New Roman"/>
                <w:sz w:val="24"/>
                <w:szCs w:val="24"/>
                <w:lang w:val="en-IN"/>
              </w:rPr>
              <w:t>, Cluster</w:t>
            </w:r>
            <w:r w:rsidRPr="00F7753D">
              <w:rPr>
                <w:rFonts w:ascii="Times New Roman" w:eastAsia="Batang" w:hAnsi="Times New Roman" w:cs="Times New Roman"/>
                <w:sz w:val="24"/>
                <w:szCs w:val="24"/>
                <w:lang w:val="en-IN"/>
              </w:rPr>
              <w:t xml:space="preserve"> analysis and Conjoint analysis. </w:t>
            </w:r>
          </w:p>
        </w:tc>
        <w:tc>
          <w:tcPr>
            <w:tcW w:w="1260" w:type="dxa"/>
            <w:tcBorders>
              <w:top w:val="single" w:sz="4" w:space="0" w:color="auto"/>
              <w:left w:val="single" w:sz="4" w:space="0" w:color="auto"/>
              <w:bottom w:val="single" w:sz="4" w:space="0" w:color="auto"/>
              <w:right w:val="single" w:sz="4" w:space="0" w:color="auto"/>
            </w:tcBorders>
          </w:tcPr>
          <w:p w:rsidR="000146CA" w:rsidRPr="00F7753D" w:rsidRDefault="000146CA"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10</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 12</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w:t>
            </w:r>
          </w:p>
          <w:p w:rsidR="000146CA" w:rsidRPr="00F7753D" w:rsidRDefault="000146CA"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week</w:t>
            </w:r>
          </w:p>
        </w:tc>
      </w:tr>
    </w:tbl>
    <w:p w:rsidR="001B0105" w:rsidRPr="00F7753D" w:rsidRDefault="001B0105" w:rsidP="006566DE">
      <w:pPr>
        <w:pStyle w:val="PlainText"/>
        <w:rPr>
          <w:rFonts w:ascii="Times New Roman" w:eastAsia="Batang" w:hAnsi="Times New Roman" w:cs="Times New Roman"/>
          <w:b/>
          <w:sz w:val="24"/>
          <w:szCs w:val="24"/>
          <w:u w:val="single"/>
          <w:lang w:val="en-IN"/>
        </w:rPr>
      </w:pPr>
    </w:p>
    <w:p w:rsidR="006566DE" w:rsidRPr="00F7753D" w:rsidRDefault="00D030EB" w:rsidP="006566DE">
      <w:pPr>
        <w:pStyle w:val="PlainText"/>
        <w:rPr>
          <w:rFonts w:ascii="Times New Roman" w:eastAsia="Batang" w:hAnsi="Times New Roman" w:cs="Times New Roman"/>
          <w:b/>
          <w:sz w:val="24"/>
          <w:szCs w:val="24"/>
          <w:lang w:val="en-IN"/>
        </w:rPr>
      </w:pPr>
      <w:r w:rsidRPr="00F7753D">
        <w:rPr>
          <w:rFonts w:ascii="Times New Roman" w:eastAsia="Batang" w:hAnsi="Times New Roman" w:cs="Times New Roman"/>
          <w:b/>
          <w:sz w:val="24"/>
          <w:szCs w:val="24"/>
          <w:lang w:val="en-IN"/>
        </w:rPr>
        <w:t>References:</w:t>
      </w:r>
    </w:p>
    <w:p w:rsidR="00D030EB" w:rsidRPr="00F7753D" w:rsidRDefault="00D030EB" w:rsidP="006566DE">
      <w:pPr>
        <w:pStyle w:val="PlainText"/>
        <w:rPr>
          <w:rFonts w:ascii="Times New Roman" w:eastAsia="Batang" w:hAnsi="Times New Roman" w:cs="Times New Roman"/>
          <w:b/>
          <w:sz w:val="24"/>
          <w:szCs w:val="24"/>
          <w:lang w:val="en-IN"/>
        </w:rPr>
      </w:pPr>
    </w:p>
    <w:p w:rsidR="000146CA" w:rsidRPr="00F7753D" w:rsidRDefault="000146CA" w:rsidP="000146CA">
      <w:pPr>
        <w:numPr>
          <w:ilvl w:val="0"/>
          <w:numId w:val="27"/>
        </w:numPr>
        <w:overflowPunct w:val="0"/>
        <w:autoSpaceDE w:val="0"/>
        <w:autoSpaceDN w:val="0"/>
        <w:adjustRightInd w:val="0"/>
        <w:jc w:val="both"/>
        <w:textAlignment w:val="baseline"/>
        <w:rPr>
          <w:lang w:val="en-IN"/>
        </w:rPr>
      </w:pPr>
      <w:r w:rsidRPr="00F7753D">
        <w:rPr>
          <w:lang w:val="en-IN"/>
        </w:rPr>
        <w:t>S.P. Gupta, Statistical Methods. Sultan Chand &amp; Sons, 2014, 44</w:t>
      </w:r>
      <w:r w:rsidRPr="00F7753D">
        <w:rPr>
          <w:vertAlign w:val="superscript"/>
          <w:lang w:val="en-IN"/>
        </w:rPr>
        <w:t>th</w:t>
      </w:r>
      <w:r w:rsidRPr="00F7753D">
        <w:rPr>
          <w:lang w:val="en-IN"/>
        </w:rPr>
        <w:t xml:space="preserve"> Edition</w:t>
      </w:r>
    </w:p>
    <w:p w:rsidR="00332660" w:rsidRPr="00F7753D" w:rsidRDefault="00332660" w:rsidP="000146CA">
      <w:pPr>
        <w:numPr>
          <w:ilvl w:val="0"/>
          <w:numId w:val="27"/>
        </w:numPr>
        <w:overflowPunct w:val="0"/>
        <w:autoSpaceDE w:val="0"/>
        <w:autoSpaceDN w:val="0"/>
        <w:adjustRightInd w:val="0"/>
        <w:jc w:val="both"/>
        <w:textAlignment w:val="baseline"/>
        <w:rPr>
          <w:lang w:val="en-IN"/>
        </w:rPr>
      </w:pPr>
      <w:r w:rsidRPr="00F7753D">
        <w:rPr>
          <w:lang w:val="en-IN"/>
        </w:rPr>
        <w:t>Richard I. Levin and David S. Rubin, Statistics for Management, Pearson India, 2012, 7</w:t>
      </w:r>
      <w:r w:rsidRPr="00F7753D">
        <w:rPr>
          <w:vertAlign w:val="superscript"/>
          <w:lang w:val="en-IN"/>
        </w:rPr>
        <w:t>th</w:t>
      </w:r>
      <w:r w:rsidRPr="00F7753D">
        <w:rPr>
          <w:lang w:val="en-IN"/>
        </w:rPr>
        <w:t xml:space="preserve"> Edition</w:t>
      </w:r>
    </w:p>
    <w:p w:rsidR="00B57EE3" w:rsidRPr="00F7753D" w:rsidRDefault="00B57EE3" w:rsidP="000146CA">
      <w:pPr>
        <w:numPr>
          <w:ilvl w:val="0"/>
          <w:numId w:val="27"/>
        </w:numPr>
        <w:overflowPunct w:val="0"/>
        <w:autoSpaceDE w:val="0"/>
        <w:autoSpaceDN w:val="0"/>
        <w:adjustRightInd w:val="0"/>
        <w:jc w:val="both"/>
        <w:textAlignment w:val="baseline"/>
        <w:rPr>
          <w:lang w:val="en-IN"/>
        </w:rPr>
      </w:pPr>
      <w:r w:rsidRPr="00F7753D">
        <w:rPr>
          <w:lang w:val="en-IN"/>
        </w:rPr>
        <w:t>Douglas Lind, William Marchal and Samuel Wathen, Statistical Techniques in Business and Economics, McGraw Hill Education, 2015, 16</w:t>
      </w:r>
      <w:r w:rsidRPr="00F7753D">
        <w:rPr>
          <w:vertAlign w:val="superscript"/>
          <w:lang w:val="en-IN"/>
        </w:rPr>
        <w:t>th</w:t>
      </w:r>
      <w:r w:rsidRPr="00F7753D">
        <w:rPr>
          <w:lang w:val="en-IN"/>
        </w:rPr>
        <w:t xml:space="preserve"> Edition</w:t>
      </w:r>
    </w:p>
    <w:p w:rsidR="000146CA" w:rsidRPr="00F7753D" w:rsidRDefault="000146CA" w:rsidP="000146CA">
      <w:pPr>
        <w:numPr>
          <w:ilvl w:val="0"/>
          <w:numId w:val="27"/>
        </w:numPr>
        <w:overflowPunct w:val="0"/>
        <w:autoSpaceDE w:val="0"/>
        <w:autoSpaceDN w:val="0"/>
        <w:adjustRightInd w:val="0"/>
        <w:jc w:val="both"/>
        <w:textAlignment w:val="baseline"/>
        <w:rPr>
          <w:lang w:val="en-IN"/>
        </w:rPr>
      </w:pPr>
      <w:r w:rsidRPr="00F7753D">
        <w:rPr>
          <w:lang w:val="en-IN"/>
        </w:rPr>
        <w:t>M.P. Gupta and S.P. Gupta, Business Statistics, Sultan Chand &amp; Sons, 2014, 18</w:t>
      </w:r>
      <w:r w:rsidRPr="00F7753D">
        <w:rPr>
          <w:vertAlign w:val="superscript"/>
          <w:lang w:val="en-IN"/>
        </w:rPr>
        <w:t>th</w:t>
      </w:r>
      <w:r w:rsidRPr="00F7753D">
        <w:rPr>
          <w:lang w:val="en-IN"/>
        </w:rPr>
        <w:t xml:space="preserve"> Edition</w:t>
      </w:r>
    </w:p>
    <w:p w:rsidR="000146CA" w:rsidRPr="00F7753D" w:rsidRDefault="000146CA" w:rsidP="000146CA">
      <w:pPr>
        <w:numPr>
          <w:ilvl w:val="0"/>
          <w:numId w:val="27"/>
        </w:numPr>
        <w:overflowPunct w:val="0"/>
        <w:autoSpaceDE w:val="0"/>
        <w:autoSpaceDN w:val="0"/>
        <w:adjustRightInd w:val="0"/>
        <w:jc w:val="both"/>
        <w:textAlignment w:val="baseline"/>
        <w:rPr>
          <w:lang w:val="en-IN"/>
        </w:rPr>
      </w:pPr>
      <w:r w:rsidRPr="00F7753D">
        <w:rPr>
          <w:bCs/>
          <w:color w:val="000000"/>
          <w:shd w:val="clear" w:color="auto" w:fill="FFFFFF"/>
          <w:lang w:val="en-IN"/>
        </w:rPr>
        <w:t xml:space="preserve">C R Kothari </w:t>
      </w:r>
      <w:r w:rsidRPr="00F7753D">
        <w:rPr>
          <w:lang w:val="en-IN"/>
        </w:rPr>
        <w:t xml:space="preserve">and </w:t>
      </w:r>
      <w:r w:rsidRPr="00F7753D">
        <w:rPr>
          <w:bCs/>
          <w:color w:val="000000"/>
          <w:shd w:val="clear" w:color="auto" w:fill="FFFFFF"/>
          <w:lang w:val="en-IN"/>
        </w:rPr>
        <w:t>Gaurav Garg,</w:t>
      </w:r>
      <w:r w:rsidRPr="00F7753D">
        <w:rPr>
          <w:lang w:val="en-IN"/>
        </w:rPr>
        <w:t xml:space="preserve"> Research Methodology, Methods &amp; Techniques, New Age International Publishers,  2014, 3</w:t>
      </w:r>
      <w:r w:rsidRPr="00F7753D">
        <w:rPr>
          <w:vertAlign w:val="superscript"/>
          <w:lang w:val="en-IN"/>
        </w:rPr>
        <w:t>rd</w:t>
      </w:r>
      <w:r w:rsidRPr="00F7753D">
        <w:rPr>
          <w:lang w:val="en-IN"/>
        </w:rPr>
        <w:t xml:space="preserve"> Edition</w:t>
      </w:r>
    </w:p>
    <w:p w:rsidR="008F4B0C" w:rsidRPr="00F7753D" w:rsidRDefault="008F4B0C" w:rsidP="008F4B0C">
      <w:pPr>
        <w:numPr>
          <w:ilvl w:val="0"/>
          <w:numId w:val="27"/>
        </w:numPr>
        <w:overflowPunct w:val="0"/>
        <w:autoSpaceDE w:val="0"/>
        <w:autoSpaceDN w:val="0"/>
        <w:adjustRightInd w:val="0"/>
        <w:jc w:val="both"/>
        <w:textAlignment w:val="baseline"/>
        <w:rPr>
          <w:lang w:val="en-IN"/>
        </w:rPr>
      </w:pPr>
      <w:r w:rsidRPr="00F7753D">
        <w:rPr>
          <w:lang w:val="en-IN"/>
        </w:rPr>
        <w:t>Donnald R.Cooper and Pamala Schindler, Business Research Methods McGraw Hill Publication, 2014, 12</w:t>
      </w:r>
      <w:r w:rsidRPr="00F7753D">
        <w:rPr>
          <w:vertAlign w:val="superscript"/>
          <w:lang w:val="en-IN"/>
        </w:rPr>
        <w:t>th</w:t>
      </w:r>
      <w:r w:rsidRPr="00F7753D">
        <w:rPr>
          <w:lang w:val="en-IN"/>
        </w:rPr>
        <w:t xml:space="preserve"> Edition</w:t>
      </w:r>
    </w:p>
    <w:p w:rsidR="00332660" w:rsidRPr="00F7753D" w:rsidRDefault="008F4B0C" w:rsidP="00332660">
      <w:pPr>
        <w:numPr>
          <w:ilvl w:val="0"/>
          <w:numId w:val="27"/>
        </w:numPr>
        <w:overflowPunct w:val="0"/>
        <w:autoSpaceDE w:val="0"/>
        <w:autoSpaceDN w:val="0"/>
        <w:adjustRightInd w:val="0"/>
        <w:jc w:val="both"/>
        <w:textAlignment w:val="baseline"/>
        <w:rPr>
          <w:lang w:val="en-IN"/>
        </w:rPr>
      </w:pPr>
      <w:r w:rsidRPr="00F7753D">
        <w:rPr>
          <w:rFonts w:eastAsia="Batang"/>
          <w:lang w:val="en-IN"/>
        </w:rPr>
        <w:t>Bruce Bowerman, Richard O'Connell and Emilly Murphree, Business Statistics in Practice: Using Data, Modeling, and Analytics, McGraw Hill Education, 2017, 8th Edition</w:t>
      </w:r>
    </w:p>
    <w:p w:rsidR="00C13406" w:rsidRPr="00F7753D" w:rsidRDefault="00332660" w:rsidP="00332660">
      <w:pPr>
        <w:numPr>
          <w:ilvl w:val="0"/>
          <w:numId w:val="27"/>
        </w:numPr>
        <w:overflowPunct w:val="0"/>
        <w:autoSpaceDE w:val="0"/>
        <w:autoSpaceDN w:val="0"/>
        <w:adjustRightInd w:val="0"/>
        <w:jc w:val="both"/>
        <w:textAlignment w:val="baseline"/>
        <w:rPr>
          <w:lang w:val="en-IN"/>
        </w:rPr>
      </w:pPr>
      <w:r w:rsidRPr="00F7753D">
        <w:rPr>
          <w:lang w:val="en-IN"/>
        </w:rPr>
        <w:t>A.N. Sah, Statistics for Management Using MS Excel, I K international Pvt. Ltd, 2013</w:t>
      </w:r>
    </w:p>
    <w:p w:rsidR="00C13406" w:rsidRPr="00F7753D" w:rsidRDefault="00C13406" w:rsidP="00C13406">
      <w:pPr>
        <w:jc w:val="center"/>
        <w:rPr>
          <w:lang w:val="en-IN"/>
        </w:rPr>
      </w:pPr>
      <w:r w:rsidRPr="00F7753D">
        <w:rPr>
          <w:lang w:val="en-IN"/>
        </w:rPr>
        <w:t>♣♣♣♣♣♣♣♣♣♣</w:t>
      </w:r>
    </w:p>
    <w:p w:rsidR="00C13406" w:rsidRPr="00F7753D" w:rsidRDefault="00C13406">
      <w:pPr>
        <w:rPr>
          <w:rFonts w:eastAsia="Batang"/>
          <w:b/>
          <w:bCs/>
          <w:lang w:val="en-IN"/>
        </w:rPr>
      </w:pPr>
      <w:r w:rsidRPr="00F7753D">
        <w:rPr>
          <w:rFonts w:eastAsia="Batang"/>
          <w:b/>
          <w:bCs/>
          <w:lang w:val="en-IN"/>
        </w:rPr>
        <w:br w:type="page"/>
      </w:r>
    </w:p>
    <w:p w:rsidR="00B264A4" w:rsidRDefault="00B264A4" w:rsidP="00B264A4">
      <w:pPr>
        <w:jc w:val="center"/>
        <w:rPr>
          <w:rFonts w:eastAsia="Batang"/>
          <w:b/>
          <w:lang w:val="en-IN"/>
        </w:rPr>
      </w:pPr>
      <w:r>
        <w:rPr>
          <w:rFonts w:eastAsia="Batang"/>
          <w:b/>
          <w:lang w:val="en-IN"/>
        </w:rPr>
        <w:t>I YEAR – I SEMESTER</w:t>
      </w:r>
    </w:p>
    <w:p w:rsidR="00B264A4" w:rsidRPr="007872B9" w:rsidRDefault="00B264A4" w:rsidP="00B264A4">
      <w:pPr>
        <w:jc w:val="center"/>
        <w:rPr>
          <w:rFonts w:eastAsia="Batang"/>
          <w:b/>
          <w:lang w:val="en-IN"/>
        </w:rPr>
      </w:pPr>
      <w:r>
        <w:rPr>
          <w:b/>
          <w:lang w:val="en-IN"/>
        </w:rPr>
        <w:t>COURSE CODE</w:t>
      </w:r>
      <w:r w:rsidRPr="007872B9">
        <w:rPr>
          <w:b/>
          <w:lang w:val="en-IN"/>
        </w:rPr>
        <w:t>: 7PMG1C</w:t>
      </w:r>
      <w:r>
        <w:rPr>
          <w:b/>
          <w:lang w:val="en-IN"/>
        </w:rPr>
        <w:t>3</w:t>
      </w:r>
    </w:p>
    <w:p w:rsidR="00B264A4" w:rsidRDefault="00B264A4" w:rsidP="00B264A4">
      <w:pPr>
        <w:pStyle w:val="PlainText"/>
        <w:jc w:val="center"/>
        <w:rPr>
          <w:rFonts w:ascii="Times New Roman" w:eastAsia="Batang" w:hAnsi="Times New Roman" w:cs="Times New Roman"/>
          <w:b/>
          <w:bCs/>
          <w:sz w:val="24"/>
          <w:szCs w:val="24"/>
          <w:lang w:val="en-IN"/>
        </w:rPr>
      </w:pPr>
    </w:p>
    <w:p w:rsidR="006566DE" w:rsidRPr="00F7753D" w:rsidRDefault="00B264A4" w:rsidP="006566DE">
      <w:pPr>
        <w:pStyle w:val="PlainText"/>
        <w:jc w:val="center"/>
        <w:rPr>
          <w:rFonts w:ascii="Times New Roman" w:eastAsia="Batang" w:hAnsi="Times New Roman" w:cs="Times New Roman"/>
          <w:b/>
          <w:bCs/>
          <w:sz w:val="24"/>
          <w:szCs w:val="24"/>
          <w:lang w:val="en-IN"/>
        </w:rPr>
      </w:pPr>
      <w:r>
        <w:rPr>
          <w:rFonts w:ascii="Times New Roman" w:eastAsia="Batang" w:hAnsi="Times New Roman" w:cs="Times New Roman"/>
          <w:b/>
          <w:bCs/>
          <w:sz w:val="24"/>
          <w:szCs w:val="24"/>
          <w:lang w:val="en-IN"/>
        </w:rPr>
        <w:t xml:space="preserve">CORE COURSE - </w:t>
      </w:r>
      <w:r w:rsidR="006566DE" w:rsidRPr="00F7753D">
        <w:rPr>
          <w:rFonts w:ascii="Times New Roman" w:eastAsia="Batang" w:hAnsi="Times New Roman" w:cs="Times New Roman"/>
          <w:b/>
          <w:bCs/>
          <w:sz w:val="24"/>
          <w:szCs w:val="24"/>
          <w:lang w:val="en-IN"/>
        </w:rPr>
        <w:t>I</w:t>
      </w:r>
      <w:r w:rsidR="009B4682" w:rsidRPr="00F7753D">
        <w:rPr>
          <w:rFonts w:ascii="Times New Roman" w:eastAsia="Batang" w:hAnsi="Times New Roman" w:cs="Times New Roman"/>
          <w:b/>
          <w:bCs/>
          <w:sz w:val="24"/>
          <w:szCs w:val="24"/>
          <w:lang w:val="en-IN"/>
        </w:rPr>
        <w:t>II</w:t>
      </w:r>
      <w:r w:rsidR="006566DE" w:rsidRPr="00F7753D">
        <w:rPr>
          <w:rFonts w:ascii="Times New Roman" w:eastAsia="Batang" w:hAnsi="Times New Roman" w:cs="Times New Roman"/>
          <w:b/>
          <w:bCs/>
          <w:sz w:val="24"/>
          <w:szCs w:val="24"/>
          <w:lang w:val="en-IN"/>
        </w:rPr>
        <w:t xml:space="preserve"> – PROFESSIONAL COMPETENCIES</w:t>
      </w:r>
    </w:p>
    <w:p w:rsidR="00700CF3" w:rsidRPr="00F7753D" w:rsidRDefault="00700CF3" w:rsidP="006566DE">
      <w:pPr>
        <w:pStyle w:val="PlainText"/>
        <w:jc w:val="center"/>
        <w:rPr>
          <w:rFonts w:ascii="Times New Roman" w:eastAsia="Batang" w:hAnsi="Times New Roman" w:cs="Times New Roman"/>
          <w:b/>
          <w:bCs/>
          <w:sz w:val="24"/>
          <w:szCs w:val="24"/>
          <w:lang w:val="en-IN"/>
        </w:rPr>
      </w:pPr>
      <w:r w:rsidRPr="00F7753D">
        <w:rPr>
          <w:rFonts w:ascii="Times New Roman" w:eastAsia="Batang" w:hAnsi="Times New Roman" w:cs="Times New Roman"/>
          <w:b/>
          <w:bCs/>
          <w:sz w:val="24"/>
          <w:szCs w:val="24"/>
          <w:lang w:val="en-IN"/>
        </w:rPr>
        <w:t>(No University Written Examination. Only Viva-Voce Based Course)</w:t>
      </w:r>
    </w:p>
    <w:p w:rsidR="006566DE" w:rsidRPr="00F7753D" w:rsidRDefault="006566DE" w:rsidP="006566DE">
      <w:pPr>
        <w:pStyle w:val="PlainText"/>
        <w:jc w:val="center"/>
        <w:rPr>
          <w:rFonts w:ascii="Times New Roman" w:eastAsia="Batang" w:hAnsi="Times New Roman" w:cs="Times New Roman"/>
          <w:b/>
          <w:bCs/>
          <w:sz w:val="24"/>
          <w:szCs w:val="24"/>
          <w:lang w:val="en-I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6566DE" w:rsidRPr="00F7753D">
        <w:tc>
          <w:tcPr>
            <w:tcW w:w="9464" w:type="dxa"/>
            <w:tcBorders>
              <w:top w:val="single" w:sz="4" w:space="0" w:color="auto"/>
              <w:left w:val="single" w:sz="4" w:space="0" w:color="auto"/>
              <w:bottom w:val="single" w:sz="4" w:space="0" w:color="auto"/>
              <w:right w:val="single" w:sz="4" w:space="0" w:color="auto"/>
            </w:tcBorders>
          </w:tcPr>
          <w:p w:rsidR="00D90419" w:rsidRPr="00F7753D" w:rsidRDefault="006566DE" w:rsidP="00D90419">
            <w:pPr>
              <w:jc w:val="both"/>
              <w:rPr>
                <w:lang w:val="en-IN"/>
              </w:rPr>
            </w:pPr>
            <w:r w:rsidRPr="00F7753D">
              <w:rPr>
                <w:b/>
                <w:lang w:val="en-IN"/>
              </w:rPr>
              <w:t>Course Description:</w:t>
            </w:r>
            <w:r w:rsidRPr="00F7753D">
              <w:rPr>
                <w:lang w:val="en-IN"/>
              </w:rPr>
              <w:t xml:space="preserve"> </w:t>
            </w:r>
            <w:r w:rsidR="00D90419" w:rsidRPr="00F7753D">
              <w:rPr>
                <w:lang w:val="en-IN"/>
              </w:rPr>
              <w:t>This course is Workshop based wherein the student scholars are given an opportunity to learn, try and sharpen their professional skills that are required in an academic career like inquisitiveness in keeping abreast of the contemporary issues in business, commerce and trade, pedagogical strategies, classroom communication and use of technological aids in teaching, learning and research.</w:t>
            </w:r>
          </w:p>
          <w:p w:rsidR="006566DE" w:rsidRPr="00F7753D" w:rsidRDefault="006566DE" w:rsidP="00F451D6">
            <w:pPr>
              <w:pStyle w:val="PlainText"/>
              <w:jc w:val="both"/>
              <w:rPr>
                <w:rFonts w:ascii="Times New Roman" w:eastAsia="Batang" w:hAnsi="Times New Roman" w:cs="Times New Roman"/>
                <w:sz w:val="24"/>
                <w:szCs w:val="24"/>
                <w:lang w:val="en-IN"/>
              </w:rPr>
            </w:pPr>
          </w:p>
        </w:tc>
      </w:tr>
    </w:tbl>
    <w:p w:rsidR="001B0105" w:rsidRPr="00F7753D" w:rsidRDefault="001B0105" w:rsidP="006566DE">
      <w:pPr>
        <w:pStyle w:val="BodyText3"/>
        <w:rPr>
          <w:sz w:val="24"/>
          <w:lang w:val="en-IN"/>
        </w:rPr>
      </w:pPr>
    </w:p>
    <w:p w:rsidR="006566DE" w:rsidRPr="00F7753D" w:rsidRDefault="006566DE" w:rsidP="006566DE">
      <w:pPr>
        <w:pStyle w:val="BodyText3"/>
        <w:rPr>
          <w:sz w:val="24"/>
          <w:lang w:val="en-IN"/>
        </w:rPr>
      </w:pPr>
      <w:r w:rsidRPr="00F7753D">
        <w:rPr>
          <w:sz w:val="24"/>
          <w:lang w:val="en-IN"/>
        </w:rPr>
        <w:t>Course Object</w:t>
      </w:r>
      <w:r w:rsidR="005B51FA" w:rsidRPr="00F7753D">
        <w:rPr>
          <w:sz w:val="24"/>
          <w:lang w:val="en-IN"/>
        </w:rPr>
        <w:t>ives</w:t>
      </w:r>
    </w:p>
    <w:p w:rsidR="005B51FA" w:rsidRPr="00F7753D" w:rsidRDefault="005B51FA" w:rsidP="006566DE">
      <w:pPr>
        <w:pStyle w:val="BodyText3"/>
        <w:rPr>
          <w:sz w:val="24"/>
          <w:lang w:val="en-I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6566DE" w:rsidRPr="00F7753D">
        <w:tc>
          <w:tcPr>
            <w:tcW w:w="9468" w:type="dxa"/>
            <w:tcBorders>
              <w:top w:val="single" w:sz="4" w:space="0" w:color="auto"/>
              <w:left w:val="single" w:sz="4" w:space="0" w:color="auto"/>
              <w:bottom w:val="single" w:sz="4" w:space="0" w:color="auto"/>
              <w:right w:val="single" w:sz="4" w:space="0" w:color="auto"/>
            </w:tcBorders>
          </w:tcPr>
          <w:p w:rsidR="006566DE" w:rsidRPr="00F7753D" w:rsidRDefault="006566DE" w:rsidP="00F451D6">
            <w:pPr>
              <w:autoSpaceDE w:val="0"/>
              <w:autoSpaceDN w:val="0"/>
              <w:adjustRightInd w:val="0"/>
              <w:jc w:val="both"/>
              <w:rPr>
                <w:rFonts w:eastAsia="Calibri"/>
                <w:lang w:val="en-IN" w:eastAsia="en-IN"/>
              </w:rPr>
            </w:pPr>
            <w:r w:rsidRPr="00F7753D">
              <w:rPr>
                <w:rFonts w:eastAsia="Calibri"/>
                <w:lang w:val="en-IN" w:eastAsia="en-IN"/>
              </w:rPr>
              <w:t xml:space="preserve"> 1. </w:t>
            </w:r>
            <w:r w:rsidR="00DE3F4A" w:rsidRPr="00F7753D">
              <w:rPr>
                <w:lang w:val="en-IN"/>
              </w:rPr>
              <w:t xml:space="preserve">To build and broaden the General Awareness level of learners in the fields of </w:t>
            </w:r>
            <w:r w:rsidR="00DE3F4A" w:rsidRPr="00F7753D">
              <w:rPr>
                <w:lang w:val="en-IN"/>
              </w:rPr>
              <w:tab/>
              <w:t>economy, polity, society and business.</w:t>
            </w:r>
          </w:p>
        </w:tc>
      </w:tr>
      <w:tr w:rsidR="006566DE" w:rsidRPr="00F7753D">
        <w:tc>
          <w:tcPr>
            <w:tcW w:w="9468" w:type="dxa"/>
            <w:tcBorders>
              <w:top w:val="single" w:sz="4" w:space="0" w:color="auto"/>
              <w:left w:val="single" w:sz="4" w:space="0" w:color="auto"/>
              <w:bottom w:val="single" w:sz="4" w:space="0" w:color="auto"/>
              <w:right w:val="single" w:sz="4" w:space="0" w:color="auto"/>
            </w:tcBorders>
          </w:tcPr>
          <w:p w:rsidR="006566DE" w:rsidRPr="00F7753D" w:rsidRDefault="006566DE" w:rsidP="00F451D6">
            <w:pPr>
              <w:autoSpaceDE w:val="0"/>
              <w:autoSpaceDN w:val="0"/>
              <w:adjustRightInd w:val="0"/>
              <w:jc w:val="both"/>
              <w:rPr>
                <w:rFonts w:eastAsia="Calibri"/>
                <w:lang w:val="en-IN" w:eastAsia="en-IN"/>
              </w:rPr>
            </w:pPr>
            <w:r w:rsidRPr="00F7753D">
              <w:rPr>
                <w:rFonts w:eastAsia="Calibri"/>
                <w:lang w:val="en-IN" w:eastAsia="en-IN"/>
              </w:rPr>
              <w:t>2.</w:t>
            </w:r>
            <w:r w:rsidR="00DE3F4A" w:rsidRPr="00F7753D">
              <w:rPr>
                <w:lang w:val="en-IN"/>
              </w:rPr>
              <w:t xml:space="preserve"> To facilitate the use of electronic gadgets and Internet in improving the </w:t>
            </w:r>
            <w:r w:rsidR="00DE3F4A" w:rsidRPr="00F7753D">
              <w:rPr>
                <w:lang w:val="en-IN"/>
              </w:rPr>
              <w:tab/>
              <w:t>teaching – learning and research process.</w:t>
            </w:r>
          </w:p>
        </w:tc>
      </w:tr>
      <w:tr w:rsidR="006566DE" w:rsidRPr="00F7753D">
        <w:tc>
          <w:tcPr>
            <w:tcW w:w="9468" w:type="dxa"/>
            <w:tcBorders>
              <w:top w:val="single" w:sz="4" w:space="0" w:color="auto"/>
              <w:left w:val="single" w:sz="4" w:space="0" w:color="auto"/>
              <w:bottom w:val="single" w:sz="4" w:space="0" w:color="auto"/>
              <w:right w:val="single" w:sz="4" w:space="0" w:color="auto"/>
            </w:tcBorders>
          </w:tcPr>
          <w:p w:rsidR="006566DE" w:rsidRPr="00F7753D" w:rsidRDefault="006566DE" w:rsidP="00DE3F4A">
            <w:pPr>
              <w:autoSpaceDE w:val="0"/>
              <w:autoSpaceDN w:val="0"/>
              <w:adjustRightInd w:val="0"/>
              <w:jc w:val="both"/>
              <w:rPr>
                <w:rFonts w:eastAsia="Calibri"/>
                <w:lang w:val="en-IN" w:eastAsia="en-IN"/>
              </w:rPr>
            </w:pPr>
            <w:r w:rsidRPr="00F7753D">
              <w:rPr>
                <w:bCs/>
                <w:lang w:val="en-IN"/>
              </w:rPr>
              <w:t xml:space="preserve">3. </w:t>
            </w:r>
            <w:r w:rsidR="00DE3F4A" w:rsidRPr="00F7753D">
              <w:rPr>
                <w:lang w:val="en-IN"/>
              </w:rPr>
              <w:t>To develop the classroom communication and presentation skills.</w:t>
            </w:r>
          </w:p>
        </w:tc>
      </w:tr>
      <w:tr w:rsidR="006566DE" w:rsidRPr="00F7753D">
        <w:tc>
          <w:tcPr>
            <w:tcW w:w="9468" w:type="dxa"/>
            <w:tcBorders>
              <w:top w:val="single" w:sz="4" w:space="0" w:color="auto"/>
              <w:left w:val="single" w:sz="4" w:space="0" w:color="auto"/>
              <w:bottom w:val="single" w:sz="4" w:space="0" w:color="auto"/>
              <w:right w:val="single" w:sz="4" w:space="0" w:color="auto"/>
            </w:tcBorders>
          </w:tcPr>
          <w:p w:rsidR="006566DE" w:rsidRPr="00F7753D" w:rsidRDefault="006566DE" w:rsidP="00F451D6">
            <w:pPr>
              <w:autoSpaceDE w:val="0"/>
              <w:autoSpaceDN w:val="0"/>
              <w:adjustRightInd w:val="0"/>
              <w:jc w:val="both"/>
              <w:rPr>
                <w:bCs/>
                <w:lang w:val="en-IN"/>
              </w:rPr>
            </w:pPr>
            <w:r w:rsidRPr="00F7753D">
              <w:rPr>
                <w:bCs/>
                <w:lang w:val="en-IN"/>
              </w:rPr>
              <w:t xml:space="preserve">4. </w:t>
            </w:r>
            <w:r w:rsidR="00DE3F4A" w:rsidRPr="00F7753D">
              <w:rPr>
                <w:lang w:val="en-IN"/>
              </w:rPr>
              <w:t>To enthuse the learners to try and adopt various pedagogical strategies.</w:t>
            </w:r>
            <w:r w:rsidR="00DE3F4A" w:rsidRPr="00F7753D">
              <w:rPr>
                <w:bCs/>
                <w:lang w:val="en-IN"/>
              </w:rPr>
              <w:t xml:space="preserve"> </w:t>
            </w:r>
          </w:p>
        </w:tc>
      </w:tr>
    </w:tbl>
    <w:p w:rsidR="005B51FA" w:rsidRPr="00F7753D" w:rsidRDefault="005B51FA" w:rsidP="005B51FA">
      <w:pPr>
        <w:pStyle w:val="BodyText3"/>
        <w:rPr>
          <w:sz w:val="24"/>
          <w:lang w:val="en-IN"/>
        </w:rPr>
      </w:pPr>
    </w:p>
    <w:p w:rsidR="005B51FA" w:rsidRPr="00F7753D" w:rsidRDefault="005B51FA" w:rsidP="005B51FA">
      <w:pPr>
        <w:pStyle w:val="BodyText3"/>
        <w:rPr>
          <w:sz w:val="24"/>
          <w:lang w:val="en-IN"/>
        </w:rPr>
      </w:pPr>
      <w:r w:rsidRPr="00F7753D">
        <w:rPr>
          <w:sz w:val="24"/>
          <w:lang w:val="en-IN"/>
        </w:rPr>
        <w:t>Course Outcome</w:t>
      </w:r>
      <w:r w:rsidR="006566DE" w:rsidRPr="00F7753D">
        <w:rPr>
          <w:sz w:val="24"/>
          <w:lang w:val="en-IN"/>
        </w:rPr>
        <w:t xml:space="preserve">:  </w:t>
      </w:r>
      <w:r w:rsidR="006566DE" w:rsidRPr="00F7753D">
        <w:rPr>
          <w:b w:val="0"/>
          <w:bCs w:val="0"/>
          <w:sz w:val="24"/>
          <w:lang w:val="en-IN"/>
        </w:rPr>
        <w:t>The learners should be able to:</w:t>
      </w:r>
      <w:r w:rsidR="006566DE" w:rsidRPr="00F7753D">
        <w:rPr>
          <w:sz w:val="24"/>
          <w:lang w:val="en-IN"/>
        </w:rPr>
        <w:t xml:space="preserve">     </w:t>
      </w:r>
    </w:p>
    <w:p w:rsidR="006566DE" w:rsidRPr="00F7753D" w:rsidRDefault="006566DE" w:rsidP="005B51FA">
      <w:pPr>
        <w:pStyle w:val="BodyText3"/>
        <w:rPr>
          <w:b w:val="0"/>
          <w:bCs w:val="0"/>
          <w:sz w:val="24"/>
          <w:lang w:val="en-IN"/>
        </w:rPr>
      </w:pPr>
      <w:r w:rsidRPr="00F7753D">
        <w:rPr>
          <w:sz w:val="24"/>
          <w:lang w:val="en-IN"/>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6566DE" w:rsidRPr="00F7753D">
        <w:tc>
          <w:tcPr>
            <w:tcW w:w="9468" w:type="dxa"/>
            <w:tcBorders>
              <w:top w:val="single" w:sz="4" w:space="0" w:color="auto"/>
              <w:left w:val="single" w:sz="4" w:space="0" w:color="auto"/>
              <w:bottom w:val="single" w:sz="4" w:space="0" w:color="auto"/>
              <w:right w:val="single" w:sz="4" w:space="0" w:color="auto"/>
            </w:tcBorders>
          </w:tcPr>
          <w:p w:rsidR="00B76D17" w:rsidRPr="00F7753D" w:rsidRDefault="00B76D17" w:rsidP="00B76D17">
            <w:pPr>
              <w:jc w:val="both"/>
              <w:rPr>
                <w:lang w:val="en-IN"/>
              </w:rPr>
            </w:pPr>
            <w:r w:rsidRPr="00F7753D">
              <w:rPr>
                <w:lang w:val="en-IN"/>
              </w:rPr>
              <w:t>1. Demonstrate and articulate the competency set of an effective teacher in the present context</w:t>
            </w:r>
          </w:p>
          <w:p w:rsidR="00B76D17" w:rsidRPr="00F7753D" w:rsidRDefault="00B76D17" w:rsidP="00B76D17">
            <w:pPr>
              <w:jc w:val="both"/>
              <w:rPr>
                <w:lang w:val="en-IN"/>
              </w:rPr>
            </w:pPr>
            <w:r w:rsidRPr="00F7753D">
              <w:rPr>
                <w:lang w:val="en-IN"/>
              </w:rPr>
              <w:t>2. Enhance the professional use of Internet and electronic devices like LCD Projector and Laptops</w:t>
            </w:r>
          </w:p>
          <w:p w:rsidR="006566DE" w:rsidRPr="00F7753D" w:rsidRDefault="00B76D17" w:rsidP="005B51FA">
            <w:pPr>
              <w:jc w:val="both"/>
              <w:rPr>
                <w:b/>
                <w:bCs/>
                <w:lang w:val="en-IN"/>
              </w:rPr>
            </w:pPr>
            <w:r w:rsidRPr="00F7753D">
              <w:rPr>
                <w:lang w:val="en-IN"/>
              </w:rPr>
              <w:t>3. Adopt effective ways of inspiring the audience to learn</w:t>
            </w:r>
            <w:r w:rsidR="005B51FA" w:rsidRPr="00F7753D">
              <w:rPr>
                <w:lang w:val="en-IN"/>
              </w:rPr>
              <w:t xml:space="preserve"> to learn, unlearn and </w:t>
            </w:r>
            <w:r w:rsidR="005B51FA" w:rsidRPr="00F7753D">
              <w:rPr>
                <w:lang w:val="en-IN"/>
              </w:rPr>
              <w:tab/>
              <w:t>relearn</w:t>
            </w:r>
          </w:p>
        </w:tc>
      </w:tr>
    </w:tbl>
    <w:p w:rsidR="001B0105" w:rsidRPr="00F7753D" w:rsidRDefault="001B0105" w:rsidP="006566DE">
      <w:pPr>
        <w:pStyle w:val="PlainText"/>
        <w:jc w:val="center"/>
        <w:rPr>
          <w:rFonts w:ascii="Times New Roman" w:eastAsia="Batang" w:hAnsi="Times New Roman" w:cs="Times New Roman"/>
          <w:b/>
          <w:sz w:val="24"/>
          <w:szCs w:val="24"/>
          <w:lang w:val="en-IN"/>
        </w:rPr>
      </w:pPr>
    </w:p>
    <w:p w:rsidR="00656B05" w:rsidRPr="00F7753D" w:rsidRDefault="00656B05" w:rsidP="00656B05">
      <w:pPr>
        <w:jc w:val="both"/>
        <w:rPr>
          <w:b/>
          <w:lang w:val="en-IN"/>
        </w:rPr>
      </w:pPr>
      <w:r w:rsidRPr="00F7753D">
        <w:rPr>
          <w:b/>
          <w:lang w:val="en-IN"/>
        </w:rPr>
        <w:t>Assessment and Award of Marks</w:t>
      </w:r>
    </w:p>
    <w:p w:rsidR="00656B05" w:rsidRPr="00F7753D" w:rsidRDefault="00656B05" w:rsidP="00656B05">
      <w:pPr>
        <w:jc w:val="both"/>
        <w:rPr>
          <w:lang w:val="en-IN"/>
        </w:rPr>
      </w:pPr>
      <w:r w:rsidRPr="00F7753D">
        <w:rPr>
          <w:lang w:val="en-IN"/>
        </w:rPr>
        <w:t xml:space="preserve">The Faculty in Charge of the workshop will do Continuous Internal Assessment of the involvement and performance of the learners and award marks for a total of 75 marks. At the end of the workshop, there will be a Viva Voce to ascertain the learning of the student scholars and the skills acquired or developed out of this workshop. The Viva Voce will carry a maximum of 25 marks. A student must secure a minimum of 10 marks in the Viva Voce and 30 marks in the CIA &amp; put together a total of 50 marks out of 100 marks to pass this workshop. Students who fail in the Viva Voce or found absent will have to appear for the Viva Voce in the ensuing semester or year as decided by the Head of the Department.  The Viva Voce will be conducted by a panel of three members comprising the Head of the Department, </w:t>
      </w:r>
      <w:r w:rsidR="00D114B6" w:rsidRPr="00F7753D">
        <w:rPr>
          <w:lang w:val="en-IN"/>
        </w:rPr>
        <w:t>next senior faculty</w:t>
      </w:r>
      <w:r w:rsidRPr="00F7753D">
        <w:rPr>
          <w:lang w:val="en-IN"/>
        </w:rPr>
        <w:t xml:space="preserve"> and the </w:t>
      </w:r>
      <w:r w:rsidR="00CF2BCB" w:rsidRPr="00F7753D">
        <w:rPr>
          <w:lang w:val="en-IN"/>
        </w:rPr>
        <w:t>f</w:t>
      </w:r>
      <w:r w:rsidRPr="00F7753D">
        <w:rPr>
          <w:lang w:val="en-IN"/>
        </w:rPr>
        <w:t>aculty in Charge of the Workshop.</w:t>
      </w:r>
    </w:p>
    <w:p w:rsidR="00656B05" w:rsidRPr="00F7753D" w:rsidRDefault="00656B05" w:rsidP="00656B05">
      <w:pPr>
        <w:pStyle w:val="PlainText"/>
        <w:jc w:val="center"/>
        <w:rPr>
          <w:rFonts w:ascii="Times New Roman" w:hAnsi="Times New Roman" w:cs="Times New Roman"/>
          <w:sz w:val="24"/>
          <w:szCs w:val="24"/>
          <w:lang w:val="en-IN"/>
        </w:rPr>
      </w:pPr>
    </w:p>
    <w:p w:rsidR="00151F80" w:rsidRPr="00F7753D" w:rsidRDefault="001B0105" w:rsidP="00752424">
      <w:pPr>
        <w:pStyle w:val="PlainText"/>
        <w:jc w:val="center"/>
        <w:rPr>
          <w:rFonts w:ascii="Times New Roman" w:eastAsia="Batang" w:hAnsi="Times New Roman" w:cs="Times New Roman"/>
          <w:b/>
          <w:bCs/>
          <w:sz w:val="24"/>
          <w:szCs w:val="24"/>
          <w:lang w:val="en-IN"/>
        </w:rPr>
      </w:pPr>
      <w:r w:rsidRPr="00F7753D">
        <w:rPr>
          <w:rFonts w:ascii="Times New Roman" w:eastAsia="Batang" w:hAnsi="Times New Roman" w:cs="Times New Roman"/>
          <w:b/>
          <w:sz w:val="24"/>
          <w:szCs w:val="24"/>
          <w:lang w:val="en-IN"/>
        </w:rPr>
        <w:br w:type="page"/>
      </w:r>
      <w:r w:rsidR="00151F80" w:rsidRPr="00F7753D">
        <w:rPr>
          <w:rFonts w:ascii="Times New Roman" w:eastAsia="Batang" w:hAnsi="Times New Roman" w:cs="Times New Roman"/>
          <w:b/>
          <w:bCs/>
          <w:sz w:val="24"/>
          <w:szCs w:val="24"/>
          <w:lang w:val="en-IN"/>
        </w:rPr>
        <w:t>PROFESSIONAL COMPETENCIES</w:t>
      </w:r>
    </w:p>
    <w:p w:rsidR="00BD3AEC" w:rsidRPr="00F7753D" w:rsidRDefault="00BD3AEC" w:rsidP="00BD3AEC">
      <w:pPr>
        <w:pStyle w:val="PlainText"/>
        <w:jc w:val="center"/>
        <w:rPr>
          <w:rFonts w:ascii="Times New Roman" w:eastAsia="Batang" w:hAnsi="Times New Roman" w:cs="Times New Roman"/>
          <w:b/>
          <w:bCs/>
          <w:sz w:val="24"/>
          <w:szCs w:val="24"/>
          <w:lang w:val="en-IN"/>
        </w:rPr>
      </w:pPr>
      <w:r w:rsidRPr="00F7753D">
        <w:rPr>
          <w:rFonts w:ascii="Times New Roman" w:eastAsia="Batang" w:hAnsi="Times New Roman" w:cs="Times New Roman"/>
          <w:b/>
          <w:bCs/>
          <w:sz w:val="24"/>
          <w:szCs w:val="24"/>
          <w:lang w:val="en-IN"/>
        </w:rPr>
        <w:t>(No University Written Examination. Only Viva-Voce Based Course)</w:t>
      </w:r>
    </w:p>
    <w:p w:rsidR="00131AE8" w:rsidRPr="00F7753D" w:rsidRDefault="00131AE8" w:rsidP="006566DE">
      <w:pPr>
        <w:pStyle w:val="PlainText"/>
        <w:jc w:val="center"/>
        <w:rPr>
          <w:rFonts w:ascii="Times New Roman" w:eastAsia="Batang" w:hAnsi="Times New Roman" w:cs="Times New Roman"/>
          <w:b/>
          <w:sz w:val="24"/>
          <w:szCs w:val="24"/>
          <w:lang w:val="en-IN"/>
        </w:rPr>
      </w:pPr>
      <w:r w:rsidRPr="00F7753D">
        <w:rPr>
          <w:rFonts w:ascii="Times New Roman" w:eastAsia="Batang" w:hAnsi="Times New Roman" w:cs="Times New Roman"/>
          <w:b/>
          <w:sz w:val="24"/>
          <w:szCs w:val="24"/>
          <w:lang w:val="en-IN"/>
        </w:rPr>
        <w:t>SYLLABUS and SCHEDULE OF COVERAGE</w:t>
      </w:r>
    </w:p>
    <w:p w:rsidR="008F6976" w:rsidRPr="00F7753D" w:rsidRDefault="008F6976" w:rsidP="006566DE">
      <w:pPr>
        <w:pStyle w:val="PlainText"/>
        <w:jc w:val="center"/>
        <w:rPr>
          <w:rFonts w:ascii="Times New Roman" w:eastAsia="Batang" w:hAnsi="Times New Roman" w:cs="Times New Roman"/>
          <w:b/>
          <w:sz w:val="24"/>
          <w:szCs w:val="24"/>
          <w:lang w:val="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6"/>
        <w:gridCol w:w="1379"/>
      </w:tblGrid>
      <w:tr w:rsidR="008F6976" w:rsidRPr="00F7753D" w:rsidTr="007B4633">
        <w:tc>
          <w:tcPr>
            <w:tcW w:w="7866" w:type="dxa"/>
            <w:vAlign w:val="center"/>
          </w:tcPr>
          <w:p w:rsidR="008F6976" w:rsidRPr="00F7753D" w:rsidRDefault="008F6976" w:rsidP="007B4633">
            <w:pPr>
              <w:pStyle w:val="PlainText"/>
              <w:jc w:val="center"/>
              <w:rPr>
                <w:rFonts w:ascii="Times New Roman" w:eastAsia="Batang" w:hAnsi="Times New Roman" w:cs="Times New Roman"/>
                <w:b/>
                <w:sz w:val="24"/>
                <w:szCs w:val="24"/>
                <w:lang w:val="en-IN"/>
              </w:rPr>
            </w:pPr>
            <w:r w:rsidRPr="00F7753D">
              <w:rPr>
                <w:rFonts w:ascii="Times New Roman" w:eastAsia="Batang" w:hAnsi="Times New Roman" w:cs="Times New Roman"/>
                <w:b/>
                <w:sz w:val="24"/>
                <w:szCs w:val="24"/>
                <w:lang w:val="en-IN"/>
              </w:rPr>
              <w:t>Areas</w:t>
            </w:r>
          </w:p>
        </w:tc>
        <w:tc>
          <w:tcPr>
            <w:tcW w:w="1379" w:type="dxa"/>
            <w:vAlign w:val="center"/>
          </w:tcPr>
          <w:p w:rsidR="008F6976" w:rsidRPr="00F7753D" w:rsidRDefault="008F6976" w:rsidP="007B4633">
            <w:pPr>
              <w:pStyle w:val="PlainText"/>
              <w:jc w:val="center"/>
              <w:rPr>
                <w:rFonts w:ascii="Times New Roman" w:eastAsia="Batang" w:hAnsi="Times New Roman" w:cs="Times New Roman"/>
                <w:b/>
                <w:sz w:val="24"/>
                <w:szCs w:val="24"/>
                <w:lang w:val="en-IN"/>
              </w:rPr>
            </w:pPr>
            <w:r w:rsidRPr="00F7753D">
              <w:rPr>
                <w:rFonts w:ascii="Times New Roman" w:eastAsia="Batang" w:hAnsi="Times New Roman" w:cs="Times New Roman"/>
                <w:b/>
                <w:sz w:val="24"/>
                <w:szCs w:val="24"/>
                <w:lang w:val="en-IN"/>
              </w:rPr>
              <w:t>Time Schedule</w:t>
            </w:r>
          </w:p>
        </w:tc>
      </w:tr>
      <w:tr w:rsidR="008F6976" w:rsidRPr="00F7753D" w:rsidTr="007B4633">
        <w:tc>
          <w:tcPr>
            <w:tcW w:w="7866" w:type="dxa"/>
          </w:tcPr>
          <w:p w:rsidR="008F6976" w:rsidRPr="00F7753D" w:rsidRDefault="008F6976" w:rsidP="007B4633">
            <w:pPr>
              <w:jc w:val="both"/>
              <w:rPr>
                <w:b/>
                <w:lang w:val="en-IN"/>
              </w:rPr>
            </w:pPr>
            <w:r w:rsidRPr="00F7753D">
              <w:rPr>
                <w:b/>
                <w:lang w:val="en-IN"/>
              </w:rPr>
              <w:t xml:space="preserve">Unit I: </w:t>
            </w:r>
          </w:p>
          <w:p w:rsidR="008F6976" w:rsidRPr="00F7753D" w:rsidRDefault="008F6976" w:rsidP="007B4633">
            <w:pPr>
              <w:jc w:val="both"/>
              <w:rPr>
                <w:lang w:val="en-IN"/>
              </w:rPr>
            </w:pPr>
            <w:r w:rsidRPr="00F7753D">
              <w:rPr>
                <w:b/>
                <w:lang w:val="en-IN"/>
              </w:rPr>
              <w:t>Teaching and Learning:</w:t>
            </w:r>
            <w:r w:rsidRPr="00F7753D">
              <w:rPr>
                <w:lang w:val="en-IN"/>
              </w:rPr>
              <w:t xml:space="preserve"> Teaching: Definition and meaning – Characteristics of good teaching – Becoming a reflective teacher -  Learning – Definition and meaning – Classical conditioning, Operant Conditioning, Social Learning and Thorndike’s Law of effect. </w:t>
            </w:r>
          </w:p>
        </w:tc>
        <w:tc>
          <w:tcPr>
            <w:tcW w:w="1379" w:type="dxa"/>
            <w:vAlign w:val="center"/>
          </w:tcPr>
          <w:p w:rsidR="008F6976" w:rsidRPr="00F7753D" w:rsidRDefault="008F6976"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1</w:t>
            </w:r>
            <w:r w:rsidRPr="00F7753D">
              <w:rPr>
                <w:rFonts w:ascii="Times New Roman" w:eastAsia="Batang" w:hAnsi="Times New Roman" w:cs="Times New Roman"/>
                <w:sz w:val="24"/>
                <w:szCs w:val="24"/>
                <w:vertAlign w:val="superscript"/>
                <w:lang w:val="en-IN"/>
              </w:rPr>
              <w:t>st</w:t>
            </w:r>
            <w:r w:rsidRPr="00F7753D">
              <w:rPr>
                <w:rFonts w:ascii="Times New Roman" w:eastAsia="Batang" w:hAnsi="Times New Roman" w:cs="Times New Roman"/>
                <w:sz w:val="24"/>
                <w:szCs w:val="24"/>
                <w:lang w:val="en-IN"/>
              </w:rPr>
              <w:t xml:space="preserve"> – 2</w:t>
            </w:r>
            <w:r w:rsidRPr="00F7753D">
              <w:rPr>
                <w:rFonts w:ascii="Times New Roman" w:eastAsia="Batang" w:hAnsi="Times New Roman" w:cs="Times New Roman"/>
                <w:sz w:val="24"/>
                <w:szCs w:val="24"/>
                <w:vertAlign w:val="superscript"/>
                <w:lang w:val="en-IN"/>
              </w:rPr>
              <w:t>nd</w:t>
            </w:r>
            <w:r w:rsidRPr="00F7753D">
              <w:rPr>
                <w:rFonts w:ascii="Times New Roman" w:eastAsia="Batang" w:hAnsi="Times New Roman" w:cs="Times New Roman"/>
                <w:sz w:val="24"/>
                <w:szCs w:val="24"/>
                <w:lang w:val="en-IN"/>
              </w:rPr>
              <w:t xml:space="preserve"> Week</w:t>
            </w:r>
          </w:p>
        </w:tc>
      </w:tr>
      <w:tr w:rsidR="008F6976" w:rsidRPr="00F7753D" w:rsidTr="007B4633">
        <w:tc>
          <w:tcPr>
            <w:tcW w:w="7866" w:type="dxa"/>
          </w:tcPr>
          <w:p w:rsidR="008F6976" w:rsidRPr="00F7753D" w:rsidRDefault="008F6976" w:rsidP="007B4633">
            <w:pPr>
              <w:jc w:val="both"/>
              <w:rPr>
                <w:b/>
                <w:lang w:val="en-IN"/>
              </w:rPr>
            </w:pPr>
            <w:r w:rsidRPr="00F7753D">
              <w:rPr>
                <w:b/>
                <w:lang w:val="en-IN"/>
              </w:rPr>
              <w:t xml:space="preserve">Unit II: </w:t>
            </w:r>
          </w:p>
          <w:p w:rsidR="008F6976" w:rsidRPr="00F7753D" w:rsidRDefault="008F6976" w:rsidP="007B4633">
            <w:pPr>
              <w:jc w:val="both"/>
              <w:rPr>
                <w:lang w:val="en-IN"/>
              </w:rPr>
            </w:pPr>
            <w:r w:rsidRPr="00F7753D">
              <w:rPr>
                <w:b/>
                <w:lang w:val="en-IN"/>
              </w:rPr>
              <w:t>Learner- centered teaching:</w:t>
            </w:r>
            <w:r w:rsidRPr="00F7753D">
              <w:rPr>
                <w:lang w:val="en-IN"/>
              </w:rPr>
              <w:t xml:space="preserve"> Meaning - characteristics of learner-</w:t>
            </w:r>
            <w:r w:rsidR="004F72F5" w:rsidRPr="00F7753D">
              <w:rPr>
                <w:lang w:val="en-IN"/>
              </w:rPr>
              <w:t xml:space="preserve"> </w:t>
            </w:r>
            <w:r w:rsidRPr="00F7753D">
              <w:rPr>
                <w:lang w:val="en-IN"/>
              </w:rPr>
              <w:t>centered teaching/learner-centered learning. Need for learner-</w:t>
            </w:r>
            <w:r w:rsidR="004F72F5" w:rsidRPr="00F7753D">
              <w:rPr>
                <w:lang w:val="en-IN"/>
              </w:rPr>
              <w:t xml:space="preserve"> </w:t>
            </w:r>
            <w:r w:rsidRPr="00F7753D">
              <w:rPr>
                <w:lang w:val="en-IN"/>
              </w:rPr>
              <w:t>centered approaches in teaching. Learner - centered techniques of teaching and their advantages.</w:t>
            </w:r>
          </w:p>
        </w:tc>
        <w:tc>
          <w:tcPr>
            <w:tcW w:w="1379" w:type="dxa"/>
            <w:vAlign w:val="center"/>
          </w:tcPr>
          <w:p w:rsidR="008F6976" w:rsidRPr="00F7753D" w:rsidRDefault="008F6976"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3</w:t>
            </w:r>
            <w:r w:rsidRPr="00F7753D">
              <w:rPr>
                <w:rFonts w:ascii="Times New Roman" w:eastAsia="Batang" w:hAnsi="Times New Roman" w:cs="Times New Roman"/>
                <w:sz w:val="24"/>
                <w:szCs w:val="24"/>
                <w:vertAlign w:val="superscript"/>
                <w:lang w:val="en-IN"/>
              </w:rPr>
              <w:t xml:space="preserve">rd </w:t>
            </w:r>
            <w:r w:rsidRPr="00F7753D">
              <w:rPr>
                <w:rFonts w:ascii="Times New Roman" w:eastAsia="Batang" w:hAnsi="Times New Roman" w:cs="Times New Roman"/>
                <w:sz w:val="24"/>
                <w:szCs w:val="24"/>
                <w:lang w:val="en-IN"/>
              </w:rPr>
              <w:t>– 4</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Week</w:t>
            </w:r>
          </w:p>
          <w:p w:rsidR="008F6976" w:rsidRPr="00F7753D" w:rsidRDefault="008F6976" w:rsidP="007B4633">
            <w:pPr>
              <w:pStyle w:val="PlainText"/>
              <w:jc w:val="center"/>
              <w:rPr>
                <w:rFonts w:ascii="Times New Roman" w:eastAsia="Batang" w:hAnsi="Times New Roman" w:cs="Times New Roman"/>
                <w:sz w:val="24"/>
                <w:szCs w:val="24"/>
                <w:lang w:val="en-IN"/>
              </w:rPr>
            </w:pPr>
          </w:p>
        </w:tc>
      </w:tr>
      <w:tr w:rsidR="008F6976" w:rsidRPr="00F7753D" w:rsidTr="007B4633">
        <w:tc>
          <w:tcPr>
            <w:tcW w:w="7866" w:type="dxa"/>
          </w:tcPr>
          <w:p w:rsidR="008F6976" w:rsidRPr="00F7753D" w:rsidRDefault="008F6976" w:rsidP="007B4633">
            <w:pPr>
              <w:jc w:val="both"/>
              <w:rPr>
                <w:b/>
                <w:lang w:val="en-IN"/>
              </w:rPr>
            </w:pPr>
            <w:r w:rsidRPr="00F7753D">
              <w:rPr>
                <w:b/>
                <w:lang w:val="en-IN"/>
              </w:rPr>
              <w:t xml:space="preserve">Unit III:  </w:t>
            </w:r>
          </w:p>
          <w:p w:rsidR="008F6976" w:rsidRPr="00F7753D" w:rsidRDefault="008F6976" w:rsidP="007B4633">
            <w:pPr>
              <w:jc w:val="both"/>
              <w:rPr>
                <w:lang w:val="en-IN"/>
              </w:rPr>
            </w:pPr>
            <w:r w:rsidRPr="00F7753D">
              <w:rPr>
                <w:b/>
                <w:lang w:val="en-IN"/>
              </w:rPr>
              <w:t xml:space="preserve">Classroom Communication: </w:t>
            </w:r>
            <w:r w:rsidRPr="00F7753D">
              <w:rPr>
                <w:lang w:val="en-IN"/>
              </w:rPr>
              <w:t>Testing of Conceptual Clarity through Quizzing – Mentoring and Tutoring Skills to help Slow Learners – Nuances of Written Communication in preparing Lecture Notes, Caselet and Case Writing for Classroom Use</w:t>
            </w:r>
          </w:p>
        </w:tc>
        <w:tc>
          <w:tcPr>
            <w:tcW w:w="1379" w:type="dxa"/>
            <w:vAlign w:val="center"/>
          </w:tcPr>
          <w:p w:rsidR="008F6976" w:rsidRPr="00F7753D" w:rsidRDefault="008F6976"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5</w:t>
            </w:r>
            <w:r w:rsidRPr="00F7753D">
              <w:rPr>
                <w:rFonts w:ascii="Times New Roman" w:eastAsia="Batang" w:hAnsi="Times New Roman" w:cs="Times New Roman"/>
                <w:sz w:val="24"/>
                <w:szCs w:val="24"/>
                <w:vertAlign w:val="superscript"/>
                <w:lang w:val="en-IN"/>
              </w:rPr>
              <w:t xml:space="preserve">th </w:t>
            </w:r>
            <w:r w:rsidRPr="00F7753D">
              <w:rPr>
                <w:rFonts w:ascii="Times New Roman" w:eastAsia="Batang" w:hAnsi="Times New Roman" w:cs="Times New Roman"/>
                <w:sz w:val="24"/>
                <w:szCs w:val="24"/>
                <w:lang w:val="en-IN"/>
              </w:rPr>
              <w:t>– 6</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Week</w:t>
            </w:r>
          </w:p>
        </w:tc>
      </w:tr>
      <w:tr w:rsidR="008F6976" w:rsidRPr="00F7753D" w:rsidTr="007B4633">
        <w:tc>
          <w:tcPr>
            <w:tcW w:w="7866" w:type="dxa"/>
          </w:tcPr>
          <w:p w:rsidR="008F6976" w:rsidRPr="00F7753D" w:rsidRDefault="008F6976" w:rsidP="007B4633">
            <w:pPr>
              <w:jc w:val="both"/>
              <w:rPr>
                <w:b/>
                <w:lang w:val="en-IN"/>
              </w:rPr>
            </w:pPr>
            <w:r w:rsidRPr="00F7753D">
              <w:rPr>
                <w:b/>
                <w:lang w:val="en-IN"/>
              </w:rPr>
              <w:t xml:space="preserve">Unit IV: </w:t>
            </w:r>
          </w:p>
          <w:p w:rsidR="008F6976" w:rsidRPr="00F7753D" w:rsidRDefault="008F6976" w:rsidP="007B4633">
            <w:pPr>
              <w:jc w:val="both"/>
              <w:rPr>
                <w:b/>
                <w:lang w:val="en-IN"/>
              </w:rPr>
            </w:pPr>
            <w:r w:rsidRPr="00F7753D">
              <w:rPr>
                <w:b/>
                <w:lang w:val="en-IN"/>
              </w:rPr>
              <w:t xml:space="preserve">Pedagogical Skills: </w:t>
            </w:r>
            <w:r w:rsidRPr="00F7753D">
              <w:rPr>
                <w:lang w:val="en-IN"/>
              </w:rPr>
              <w:t>Individual and Group Presentations on contemporary economic, social and business issues – Reports on Industry Analyses, Trade Analyses and Export – Import Trends– Comparative Studies of Countries and Economies – Presentations on Recent Research Problems in the chosen areas of specialization</w:t>
            </w:r>
          </w:p>
        </w:tc>
        <w:tc>
          <w:tcPr>
            <w:tcW w:w="1379" w:type="dxa"/>
            <w:vAlign w:val="center"/>
          </w:tcPr>
          <w:p w:rsidR="008F6976" w:rsidRPr="00F7753D" w:rsidRDefault="008F6976" w:rsidP="007B4633">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7</w:t>
            </w:r>
            <w:r w:rsidRPr="00F7753D">
              <w:rPr>
                <w:rFonts w:ascii="Times New Roman" w:eastAsia="Batang" w:hAnsi="Times New Roman" w:cs="Times New Roman"/>
                <w:sz w:val="24"/>
                <w:szCs w:val="24"/>
                <w:vertAlign w:val="superscript"/>
                <w:lang w:val="en-IN"/>
              </w:rPr>
              <w:t xml:space="preserve">th </w:t>
            </w:r>
            <w:r w:rsidRPr="00F7753D">
              <w:rPr>
                <w:rFonts w:ascii="Times New Roman" w:eastAsia="Batang" w:hAnsi="Times New Roman" w:cs="Times New Roman"/>
                <w:sz w:val="24"/>
                <w:szCs w:val="24"/>
                <w:lang w:val="en-IN"/>
              </w:rPr>
              <w:t>– 8</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Week</w:t>
            </w:r>
          </w:p>
        </w:tc>
      </w:tr>
      <w:tr w:rsidR="008F6976" w:rsidRPr="00F7753D" w:rsidTr="008F6976">
        <w:trPr>
          <w:trHeight w:val="1574"/>
        </w:trPr>
        <w:tc>
          <w:tcPr>
            <w:tcW w:w="7866" w:type="dxa"/>
          </w:tcPr>
          <w:p w:rsidR="008F6976" w:rsidRPr="00F7753D" w:rsidRDefault="008F6976" w:rsidP="007B4633">
            <w:pPr>
              <w:jc w:val="both"/>
              <w:rPr>
                <w:b/>
                <w:lang w:val="en-IN"/>
              </w:rPr>
            </w:pPr>
            <w:r w:rsidRPr="00F7753D">
              <w:rPr>
                <w:b/>
                <w:lang w:val="en-IN"/>
              </w:rPr>
              <w:t xml:space="preserve">Unit V: </w:t>
            </w:r>
          </w:p>
          <w:p w:rsidR="008F6976" w:rsidRPr="00F7753D" w:rsidRDefault="008F6976" w:rsidP="007B4633">
            <w:pPr>
              <w:jc w:val="both"/>
              <w:rPr>
                <w:lang w:val="en-IN"/>
              </w:rPr>
            </w:pPr>
            <w:r w:rsidRPr="00F7753D">
              <w:rPr>
                <w:b/>
                <w:lang w:val="en-IN"/>
              </w:rPr>
              <w:t xml:space="preserve">Internet and Computers in Teaching – Learning and Research: </w:t>
            </w:r>
            <w:r w:rsidRPr="00F7753D">
              <w:rPr>
                <w:lang w:val="en-IN"/>
              </w:rPr>
              <w:t xml:space="preserve">Computer Lab Sessions to demonstrate use of Online Journals – Sourcing of Online Research Articles from databases like EBSCO, Emerald Insight, Elsevier Science Direct, etc., </w:t>
            </w:r>
          </w:p>
        </w:tc>
        <w:tc>
          <w:tcPr>
            <w:tcW w:w="1379" w:type="dxa"/>
            <w:vAlign w:val="center"/>
          </w:tcPr>
          <w:p w:rsidR="008F6976" w:rsidRPr="00F7753D" w:rsidRDefault="008F6976" w:rsidP="008F6976">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9</w:t>
            </w:r>
            <w:r w:rsidRPr="00F7753D">
              <w:rPr>
                <w:rFonts w:ascii="Times New Roman" w:eastAsia="Batang" w:hAnsi="Times New Roman" w:cs="Times New Roman"/>
                <w:sz w:val="24"/>
                <w:szCs w:val="24"/>
                <w:vertAlign w:val="superscript"/>
                <w:lang w:val="en-IN"/>
              </w:rPr>
              <w:t xml:space="preserve">th </w:t>
            </w:r>
            <w:r w:rsidRPr="00F7753D">
              <w:rPr>
                <w:rFonts w:ascii="Times New Roman" w:eastAsia="Batang" w:hAnsi="Times New Roman" w:cs="Times New Roman"/>
                <w:sz w:val="24"/>
                <w:szCs w:val="24"/>
                <w:lang w:val="en-IN"/>
              </w:rPr>
              <w:t>– 12</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Week</w:t>
            </w:r>
          </w:p>
        </w:tc>
      </w:tr>
    </w:tbl>
    <w:p w:rsidR="008F6976" w:rsidRPr="00F7753D" w:rsidRDefault="008F6976" w:rsidP="006566DE">
      <w:pPr>
        <w:pStyle w:val="PlainText"/>
        <w:jc w:val="center"/>
        <w:rPr>
          <w:rFonts w:ascii="Times New Roman" w:eastAsia="Batang" w:hAnsi="Times New Roman" w:cs="Times New Roman"/>
          <w:b/>
          <w:sz w:val="24"/>
          <w:szCs w:val="24"/>
          <w:lang w:val="en-IN"/>
        </w:rPr>
      </w:pPr>
    </w:p>
    <w:p w:rsidR="001D2A68" w:rsidRPr="00F7753D" w:rsidRDefault="001D2A68" w:rsidP="001D2A68">
      <w:pPr>
        <w:pStyle w:val="PlainText"/>
        <w:jc w:val="both"/>
        <w:rPr>
          <w:rFonts w:ascii="Times New Roman" w:eastAsia="Batang" w:hAnsi="Times New Roman" w:cs="Times New Roman"/>
          <w:b/>
          <w:sz w:val="24"/>
          <w:szCs w:val="24"/>
          <w:lang w:val="en-IN"/>
        </w:rPr>
      </w:pPr>
    </w:p>
    <w:p w:rsidR="00875D0B" w:rsidRPr="00F7753D" w:rsidRDefault="00875D0B" w:rsidP="001D2A68">
      <w:pPr>
        <w:pStyle w:val="PlainText"/>
        <w:jc w:val="both"/>
        <w:rPr>
          <w:rFonts w:ascii="Times New Roman" w:eastAsia="Batang" w:hAnsi="Times New Roman" w:cs="Times New Roman"/>
          <w:b/>
          <w:sz w:val="24"/>
          <w:szCs w:val="24"/>
          <w:lang w:val="en-IN"/>
        </w:rPr>
      </w:pPr>
      <w:r w:rsidRPr="00F7753D">
        <w:rPr>
          <w:rFonts w:ascii="Times New Roman" w:eastAsia="Batang" w:hAnsi="Times New Roman" w:cs="Times New Roman"/>
          <w:b/>
          <w:sz w:val="24"/>
          <w:szCs w:val="24"/>
          <w:lang w:val="en-IN"/>
        </w:rPr>
        <w:t>R</w:t>
      </w:r>
      <w:r w:rsidR="001D2A68" w:rsidRPr="00F7753D">
        <w:rPr>
          <w:rFonts w:ascii="Times New Roman" w:eastAsia="Batang" w:hAnsi="Times New Roman" w:cs="Times New Roman"/>
          <w:b/>
          <w:sz w:val="24"/>
          <w:szCs w:val="24"/>
          <w:lang w:val="en-IN"/>
        </w:rPr>
        <w:t>eferences:</w:t>
      </w:r>
    </w:p>
    <w:p w:rsidR="001D2A68" w:rsidRPr="00F7753D" w:rsidRDefault="001D2A68" w:rsidP="001D2A68">
      <w:pPr>
        <w:pStyle w:val="PlainText"/>
        <w:jc w:val="both"/>
        <w:rPr>
          <w:rFonts w:ascii="Times New Roman" w:eastAsia="Batang" w:hAnsi="Times New Roman" w:cs="Times New Roman"/>
          <w:b/>
          <w:sz w:val="24"/>
          <w:szCs w:val="24"/>
          <w:lang w:val="en-IN"/>
        </w:rPr>
      </w:pPr>
    </w:p>
    <w:tbl>
      <w:tblPr>
        <w:tblW w:w="909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4"/>
        <w:gridCol w:w="4266"/>
      </w:tblGrid>
      <w:tr w:rsidR="000C2625" w:rsidRPr="00F7753D" w:rsidTr="00390B63">
        <w:trPr>
          <w:jc w:val="center"/>
        </w:trPr>
        <w:tc>
          <w:tcPr>
            <w:tcW w:w="4824" w:type="dxa"/>
          </w:tcPr>
          <w:p w:rsidR="000C2625" w:rsidRPr="00F7753D" w:rsidRDefault="000C2625" w:rsidP="000C2625">
            <w:pPr>
              <w:pStyle w:val="PlainText"/>
              <w:rPr>
                <w:rFonts w:ascii="Times New Roman" w:hAnsi="Times New Roman" w:cs="Times New Roman"/>
                <w:sz w:val="24"/>
                <w:szCs w:val="24"/>
                <w:lang w:val="en-IN"/>
              </w:rPr>
            </w:pPr>
            <w:r w:rsidRPr="00F7753D">
              <w:rPr>
                <w:rFonts w:ascii="Times New Roman" w:hAnsi="Times New Roman" w:cs="Times New Roman"/>
                <w:sz w:val="24"/>
                <w:szCs w:val="24"/>
                <w:lang w:val="en-IN"/>
              </w:rPr>
              <w:t>Communication for the Classroom Teacher</w:t>
            </w:r>
          </w:p>
        </w:tc>
        <w:tc>
          <w:tcPr>
            <w:tcW w:w="4266" w:type="dxa"/>
          </w:tcPr>
          <w:p w:rsidR="000C2625" w:rsidRPr="00F7753D" w:rsidRDefault="00097467" w:rsidP="000C2625">
            <w:pPr>
              <w:pStyle w:val="PlainText"/>
              <w:rPr>
                <w:rFonts w:ascii="Times New Roman" w:hAnsi="Times New Roman" w:cs="Times New Roman"/>
                <w:sz w:val="24"/>
                <w:szCs w:val="24"/>
                <w:lang w:val="en-IN"/>
              </w:rPr>
            </w:pPr>
            <w:hyperlink r:id="rId8" w:history="1">
              <w:r w:rsidR="000C2625" w:rsidRPr="00F7753D">
                <w:rPr>
                  <w:rFonts w:ascii="Times New Roman" w:hAnsi="Times New Roman" w:cs="Times New Roman"/>
                  <w:sz w:val="24"/>
                  <w:szCs w:val="24"/>
                  <w:lang w:val="en-IN"/>
                </w:rPr>
                <w:t>Cooper, Pamela J</w:t>
              </w:r>
            </w:hyperlink>
            <w:r w:rsidR="000C2625" w:rsidRPr="00F7753D">
              <w:rPr>
                <w:rFonts w:ascii="Times New Roman" w:hAnsi="Times New Roman" w:cs="Times New Roman"/>
                <w:sz w:val="24"/>
                <w:szCs w:val="24"/>
                <w:lang w:val="en-IN"/>
              </w:rPr>
              <w:t>, Simonds, Cheri</w:t>
            </w:r>
          </w:p>
        </w:tc>
      </w:tr>
      <w:tr w:rsidR="000C2625" w:rsidRPr="00F7753D" w:rsidTr="00390B63">
        <w:trPr>
          <w:jc w:val="center"/>
        </w:trPr>
        <w:tc>
          <w:tcPr>
            <w:tcW w:w="4824" w:type="dxa"/>
          </w:tcPr>
          <w:p w:rsidR="000C2625" w:rsidRPr="00F7753D" w:rsidRDefault="000C2625" w:rsidP="000C2625">
            <w:pPr>
              <w:pStyle w:val="PlainText"/>
              <w:rPr>
                <w:rFonts w:ascii="Times New Roman" w:hAnsi="Times New Roman" w:cs="Times New Roman"/>
                <w:sz w:val="24"/>
                <w:szCs w:val="24"/>
                <w:lang w:val="en-IN"/>
              </w:rPr>
            </w:pPr>
            <w:r w:rsidRPr="00F7753D">
              <w:rPr>
                <w:rFonts w:ascii="Times New Roman" w:hAnsi="Times New Roman" w:cs="Times New Roman"/>
                <w:sz w:val="24"/>
                <w:szCs w:val="24"/>
                <w:lang w:val="en-IN"/>
              </w:rPr>
              <w:t>Teaching  with the Internet: Lessons from the Classroom,</w:t>
            </w:r>
          </w:p>
        </w:tc>
        <w:tc>
          <w:tcPr>
            <w:tcW w:w="4266" w:type="dxa"/>
          </w:tcPr>
          <w:p w:rsidR="000C2625" w:rsidRPr="00F7753D" w:rsidRDefault="00097467" w:rsidP="000C2625">
            <w:pPr>
              <w:pStyle w:val="PlainText"/>
              <w:rPr>
                <w:rFonts w:ascii="Times New Roman" w:hAnsi="Times New Roman" w:cs="Times New Roman"/>
                <w:sz w:val="24"/>
                <w:szCs w:val="24"/>
                <w:lang w:val="en-IN"/>
              </w:rPr>
            </w:pPr>
            <w:hyperlink r:id="rId9" w:history="1">
              <w:r w:rsidR="000C2625" w:rsidRPr="00F7753D">
                <w:rPr>
                  <w:rFonts w:ascii="Times New Roman" w:hAnsi="Times New Roman" w:cs="Times New Roman"/>
                  <w:sz w:val="24"/>
                  <w:szCs w:val="24"/>
                  <w:lang w:val="en-IN"/>
                </w:rPr>
                <w:t>Deborah Diadiun Leu</w:t>
              </w:r>
            </w:hyperlink>
            <w:r w:rsidR="000C2625" w:rsidRPr="00F7753D">
              <w:rPr>
                <w:rFonts w:ascii="Times New Roman" w:hAnsi="Times New Roman" w:cs="Times New Roman"/>
                <w:sz w:val="24"/>
                <w:szCs w:val="24"/>
                <w:lang w:val="en-IN"/>
              </w:rPr>
              <w:t xml:space="preserve">, </w:t>
            </w:r>
            <w:hyperlink r:id="rId10" w:history="1">
              <w:r w:rsidR="000C2625" w:rsidRPr="00F7753D">
                <w:rPr>
                  <w:rFonts w:ascii="Times New Roman" w:hAnsi="Times New Roman" w:cs="Times New Roman"/>
                  <w:sz w:val="24"/>
                  <w:szCs w:val="24"/>
                  <w:lang w:val="en-IN"/>
                </w:rPr>
                <w:t>Deborah Diadium Leu</w:t>
              </w:r>
            </w:hyperlink>
            <w:r w:rsidR="000C2625" w:rsidRPr="00F7753D">
              <w:rPr>
                <w:rFonts w:ascii="Times New Roman" w:hAnsi="Times New Roman" w:cs="Times New Roman"/>
                <w:sz w:val="24"/>
                <w:szCs w:val="24"/>
                <w:lang w:val="en-IN"/>
              </w:rPr>
              <w:t xml:space="preserve">, </w:t>
            </w:r>
            <w:hyperlink r:id="rId11" w:history="1">
              <w:r w:rsidR="000C2625" w:rsidRPr="00F7753D">
                <w:rPr>
                  <w:rFonts w:ascii="Times New Roman" w:hAnsi="Times New Roman" w:cs="Times New Roman"/>
                  <w:sz w:val="24"/>
                  <w:szCs w:val="24"/>
                  <w:lang w:val="en-IN"/>
                </w:rPr>
                <w:t>Donald J. Leu</w:t>
              </w:r>
            </w:hyperlink>
            <w:r w:rsidR="000C2625" w:rsidRPr="00F7753D">
              <w:rPr>
                <w:rFonts w:ascii="Times New Roman" w:hAnsi="Times New Roman" w:cs="Times New Roman"/>
                <w:sz w:val="24"/>
                <w:szCs w:val="24"/>
                <w:lang w:val="en-IN"/>
              </w:rPr>
              <w:t xml:space="preserve">, </w:t>
            </w:r>
            <w:hyperlink r:id="rId12" w:history="1">
              <w:r w:rsidR="000C2625" w:rsidRPr="00F7753D">
                <w:rPr>
                  <w:rFonts w:ascii="Times New Roman" w:hAnsi="Times New Roman" w:cs="Times New Roman"/>
                  <w:sz w:val="24"/>
                  <w:szCs w:val="24"/>
                  <w:lang w:val="en-IN"/>
                </w:rPr>
                <w:t>Katherine R. Leu</w:t>
              </w:r>
            </w:hyperlink>
          </w:p>
        </w:tc>
      </w:tr>
      <w:tr w:rsidR="000C2625" w:rsidRPr="00F7753D" w:rsidTr="00390B63">
        <w:trPr>
          <w:jc w:val="center"/>
        </w:trPr>
        <w:tc>
          <w:tcPr>
            <w:tcW w:w="4824" w:type="dxa"/>
          </w:tcPr>
          <w:p w:rsidR="000C2625" w:rsidRPr="00F7753D" w:rsidRDefault="000C2625" w:rsidP="000C2625">
            <w:pPr>
              <w:pStyle w:val="PlainText"/>
              <w:rPr>
                <w:rFonts w:ascii="Times New Roman" w:hAnsi="Times New Roman" w:cs="Times New Roman"/>
                <w:sz w:val="24"/>
                <w:szCs w:val="24"/>
                <w:lang w:val="en-IN"/>
              </w:rPr>
            </w:pPr>
            <w:r w:rsidRPr="00F7753D">
              <w:rPr>
                <w:rFonts w:ascii="Times New Roman" w:eastAsia="Batang" w:hAnsi="Times New Roman" w:cs="Times New Roman"/>
                <w:sz w:val="24"/>
                <w:szCs w:val="24"/>
                <w:lang w:val="en-IN"/>
              </w:rPr>
              <w:t xml:space="preserve">Class Room Communication and Instructional Processes,  </w:t>
            </w:r>
          </w:p>
        </w:tc>
        <w:tc>
          <w:tcPr>
            <w:tcW w:w="4266" w:type="dxa"/>
          </w:tcPr>
          <w:p w:rsidR="000C2625" w:rsidRPr="00F7753D" w:rsidRDefault="000C2625" w:rsidP="000C2625">
            <w:pPr>
              <w:pStyle w:val="PlainText"/>
              <w:rPr>
                <w:rFonts w:ascii="Times New Roman" w:hAnsi="Times New Roman" w:cs="Times New Roman"/>
                <w:sz w:val="24"/>
                <w:szCs w:val="24"/>
                <w:lang w:val="en-IN"/>
              </w:rPr>
            </w:pPr>
            <w:r w:rsidRPr="00F7753D">
              <w:rPr>
                <w:rFonts w:ascii="Times New Roman" w:eastAsia="Batang" w:hAnsi="Times New Roman" w:cs="Times New Roman"/>
                <w:sz w:val="24"/>
                <w:szCs w:val="24"/>
                <w:lang w:val="en-IN"/>
              </w:rPr>
              <w:t>Barbara Mae. Raymond W. Preiss Gayle</w:t>
            </w:r>
          </w:p>
        </w:tc>
      </w:tr>
    </w:tbl>
    <w:p w:rsidR="000C2625" w:rsidRPr="00F7753D" w:rsidRDefault="000C2625" w:rsidP="00151F80">
      <w:pPr>
        <w:pStyle w:val="PlainText"/>
        <w:jc w:val="center"/>
        <w:rPr>
          <w:rFonts w:ascii="Times New Roman" w:hAnsi="Times New Roman" w:cs="Times New Roman"/>
          <w:sz w:val="24"/>
          <w:szCs w:val="24"/>
          <w:lang w:val="en-IN"/>
        </w:rPr>
      </w:pPr>
    </w:p>
    <w:p w:rsidR="00677BBD" w:rsidRPr="00F7753D" w:rsidRDefault="00677BBD" w:rsidP="00151F80">
      <w:pPr>
        <w:pStyle w:val="PlainText"/>
        <w:jc w:val="center"/>
        <w:rPr>
          <w:rFonts w:ascii="Times New Roman" w:hAnsi="Times New Roman" w:cs="Times New Roman"/>
          <w:sz w:val="24"/>
          <w:szCs w:val="24"/>
          <w:lang w:val="en-IN"/>
        </w:rPr>
      </w:pPr>
    </w:p>
    <w:p w:rsidR="001D2A68" w:rsidRPr="00F7753D" w:rsidRDefault="001D2A68" w:rsidP="001D2A68">
      <w:pPr>
        <w:jc w:val="center"/>
        <w:rPr>
          <w:lang w:val="en-IN"/>
        </w:rPr>
      </w:pPr>
    </w:p>
    <w:p w:rsidR="005B51FA" w:rsidRPr="00F7753D" w:rsidRDefault="001D2A68" w:rsidP="001D2A68">
      <w:pPr>
        <w:jc w:val="center"/>
        <w:rPr>
          <w:lang w:val="en-IN"/>
        </w:rPr>
      </w:pPr>
      <w:r w:rsidRPr="00F7753D">
        <w:rPr>
          <w:lang w:val="en-IN"/>
        </w:rPr>
        <w:t>♣♣♣♣♣♣♣♣♣♣</w:t>
      </w:r>
    </w:p>
    <w:p w:rsidR="001D2A68" w:rsidRPr="00F7753D" w:rsidRDefault="001D2A68">
      <w:pPr>
        <w:rPr>
          <w:rFonts w:eastAsia="Batang"/>
          <w:b/>
          <w:lang w:val="en-IN"/>
        </w:rPr>
      </w:pPr>
      <w:r w:rsidRPr="00F7753D">
        <w:rPr>
          <w:rFonts w:eastAsia="Batang"/>
          <w:b/>
          <w:lang w:val="en-IN"/>
        </w:rPr>
        <w:br w:type="page"/>
      </w:r>
    </w:p>
    <w:p w:rsidR="00B264A4" w:rsidRDefault="00B264A4" w:rsidP="00B264A4">
      <w:pPr>
        <w:jc w:val="center"/>
        <w:rPr>
          <w:rFonts w:eastAsia="Batang"/>
          <w:b/>
          <w:lang w:val="en-IN"/>
        </w:rPr>
      </w:pPr>
      <w:r>
        <w:rPr>
          <w:rFonts w:eastAsia="Batang"/>
          <w:b/>
          <w:lang w:val="en-IN"/>
        </w:rPr>
        <w:t>I YEAR – II SEMESTER</w:t>
      </w:r>
    </w:p>
    <w:p w:rsidR="00B264A4" w:rsidRPr="007872B9" w:rsidRDefault="00B264A4" w:rsidP="00B264A4">
      <w:pPr>
        <w:jc w:val="center"/>
        <w:rPr>
          <w:rFonts w:eastAsia="Batang"/>
          <w:b/>
          <w:lang w:val="en-IN"/>
        </w:rPr>
      </w:pPr>
      <w:r>
        <w:rPr>
          <w:b/>
          <w:lang w:val="en-IN"/>
        </w:rPr>
        <w:t>COURSE CODE</w:t>
      </w:r>
      <w:r w:rsidRPr="007872B9">
        <w:rPr>
          <w:b/>
          <w:lang w:val="en-IN"/>
        </w:rPr>
        <w:t>: 7PMG</w:t>
      </w:r>
      <w:r>
        <w:rPr>
          <w:b/>
          <w:lang w:val="en-IN"/>
        </w:rPr>
        <w:t>2</w:t>
      </w:r>
      <w:r w:rsidRPr="007872B9">
        <w:rPr>
          <w:b/>
          <w:lang w:val="en-IN"/>
        </w:rPr>
        <w:t>C1</w:t>
      </w:r>
    </w:p>
    <w:p w:rsidR="00B264A4" w:rsidRDefault="00B264A4" w:rsidP="00B264A4">
      <w:pPr>
        <w:pStyle w:val="PlainText"/>
        <w:jc w:val="center"/>
        <w:rPr>
          <w:rFonts w:ascii="Times New Roman" w:eastAsia="Batang" w:hAnsi="Times New Roman" w:cs="Times New Roman"/>
          <w:b/>
          <w:bCs/>
          <w:sz w:val="24"/>
          <w:szCs w:val="24"/>
          <w:lang w:val="en-IN"/>
        </w:rPr>
      </w:pPr>
    </w:p>
    <w:p w:rsidR="00DC362A" w:rsidRPr="00F7753D" w:rsidRDefault="00B264A4" w:rsidP="00B264A4">
      <w:pPr>
        <w:jc w:val="center"/>
        <w:rPr>
          <w:lang w:val="en-IN"/>
        </w:rPr>
      </w:pPr>
      <w:r>
        <w:rPr>
          <w:rFonts w:eastAsia="Batang"/>
          <w:b/>
          <w:bCs/>
          <w:lang w:val="en-IN"/>
        </w:rPr>
        <w:t xml:space="preserve">CORE COURSE - </w:t>
      </w:r>
      <w:r>
        <w:rPr>
          <w:rFonts w:eastAsia="Batang"/>
          <w:b/>
          <w:lang w:val="en-IN"/>
        </w:rPr>
        <w:t>IV -</w:t>
      </w:r>
      <w:r w:rsidR="00DC362A" w:rsidRPr="00F7753D">
        <w:rPr>
          <w:lang w:val="en-IN"/>
        </w:rPr>
        <w:t xml:space="preserve"> </w:t>
      </w:r>
      <w:r w:rsidR="00DC362A" w:rsidRPr="00B264A4">
        <w:rPr>
          <w:b/>
          <w:lang w:val="en-IN"/>
        </w:rPr>
        <w:t>EMERGING TRENDS IN MANAGEMENT</w:t>
      </w:r>
    </w:p>
    <w:p w:rsidR="00DC362A" w:rsidRPr="00F7753D" w:rsidRDefault="00DC362A" w:rsidP="00DC362A">
      <w:pPr>
        <w:pStyle w:val="PlainText"/>
        <w:jc w:val="center"/>
        <w:rPr>
          <w:rFonts w:ascii="Times New Roman" w:eastAsia="Batang" w:hAnsi="Times New Roman" w:cs="Times New Roman"/>
          <w:b/>
          <w:bCs/>
          <w:sz w:val="24"/>
          <w:szCs w:val="24"/>
          <w:lang w:val="en-I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DC362A" w:rsidRPr="00F7753D" w:rsidTr="00AE65F5">
        <w:tc>
          <w:tcPr>
            <w:tcW w:w="9464" w:type="dxa"/>
            <w:tcBorders>
              <w:top w:val="single" w:sz="4" w:space="0" w:color="auto"/>
              <w:left w:val="single" w:sz="4" w:space="0" w:color="auto"/>
              <w:bottom w:val="single" w:sz="4" w:space="0" w:color="auto"/>
              <w:right w:val="single" w:sz="4" w:space="0" w:color="auto"/>
            </w:tcBorders>
          </w:tcPr>
          <w:p w:rsidR="00DC362A" w:rsidRPr="00F7753D" w:rsidRDefault="00DC362A" w:rsidP="00934E05">
            <w:pPr>
              <w:pStyle w:val="BodyText3"/>
              <w:jc w:val="both"/>
              <w:rPr>
                <w:sz w:val="24"/>
                <w:lang w:val="en-IN"/>
              </w:rPr>
            </w:pPr>
            <w:r w:rsidRPr="00F7753D">
              <w:rPr>
                <w:sz w:val="24"/>
                <w:lang w:val="en-IN"/>
              </w:rPr>
              <w:t xml:space="preserve">Course Description: </w:t>
            </w:r>
          </w:p>
          <w:p w:rsidR="00934E05" w:rsidRPr="00F7753D" w:rsidRDefault="00934E05" w:rsidP="00934E05">
            <w:pPr>
              <w:pStyle w:val="BodyText3"/>
              <w:jc w:val="both"/>
              <w:rPr>
                <w:sz w:val="24"/>
                <w:lang w:val="en-IN"/>
              </w:rPr>
            </w:pPr>
          </w:p>
          <w:p w:rsidR="00934E05" w:rsidRPr="00F7753D" w:rsidRDefault="00934E05" w:rsidP="00934E05">
            <w:pPr>
              <w:pStyle w:val="BodyText3"/>
              <w:jc w:val="both"/>
              <w:rPr>
                <w:b w:val="0"/>
                <w:sz w:val="24"/>
                <w:lang w:val="en-IN"/>
              </w:rPr>
            </w:pPr>
            <w:r w:rsidRPr="00F7753D">
              <w:rPr>
                <w:b w:val="0"/>
                <w:sz w:val="24"/>
                <w:lang w:val="en-IN"/>
              </w:rPr>
              <w:t xml:space="preserve">In today's fast changing scenario, students need to be aware of emerging trends and issues and develop an understanding of how these changes may impact current practice. This course gives an opportunity to examine emerging issues in management. </w:t>
            </w:r>
          </w:p>
          <w:p w:rsidR="00934E05" w:rsidRPr="00F7753D" w:rsidRDefault="00934E05" w:rsidP="00934E05">
            <w:pPr>
              <w:pStyle w:val="BodyText3"/>
              <w:jc w:val="both"/>
              <w:rPr>
                <w:b w:val="0"/>
                <w:sz w:val="24"/>
                <w:lang w:val="en-IN"/>
              </w:rPr>
            </w:pPr>
          </w:p>
        </w:tc>
      </w:tr>
    </w:tbl>
    <w:p w:rsidR="00DC362A" w:rsidRPr="00F7753D" w:rsidRDefault="00DC362A" w:rsidP="00DC362A">
      <w:pPr>
        <w:pStyle w:val="BodyText3"/>
        <w:rPr>
          <w:sz w:val="24"/>
          <w:lang w:val="en-IN"/>
        </w:rPr>
      </w:pPr>
    </w:p>
    <w:p w:rsidR="00DC362A" w:rsidRPr="00F7753D" w:rsidRDefault="00DC362A" w:rsidP="00DC362A">
      <w:pPr>
        <w:pStyle w:val="BodyText3"/>
        <w:rPr>
          <w:sz w:val="24"/>
          <w:lang w:val="en-IN"/>
        </w:rPr>
      </w:pPr>
      <w:r w:rsidRPr="00F7753D">
        <w:rPr>
          <w:sz w:val="24"/>
          <w:lang w:val="en-IN"/>
        </w:rPr>
        <w:t>Course Objectives</w:t>
      </w:r>
    </w:p>
    <w:p w:rsidR="00DC362A" w:rsidRPr="00F7753D" w:rsidRDefault="00DC362A" w:rsidP="00DC362A">
      <w:pPr>
        <w:pStyle w:val="BodyText3"/>
        <w:rPr>
          <w:sz w:val="24"/>
          <w:lang w:val="en-I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DC362A" w:rsidRPr="00F7753D" w:rsidTr="00AE65F5">
        <w:tc>
          <w:tcPr>
            <w:tcW w:w="9468" w:type="dxa"/>
            <w:tcBorders>
              <w:top w:val="single" w:sz="4" w:space="0" w:color="auto"/>
              <w:left w:val="single" w:sz="4" w:space="0" w:color="auto"/>
              <w:bottom w:val="single" w:sz="4" w:space="0" w:color="auto"/>
              <w:right w:val="single" w:sz="4" w:space="0" w:color="auto"/>
            </w:tcBorders>
          </w:tcPr>
          <w:p w:rsidR="00DC362A" w:rsidRPr="00F7753D" w:rsidRDefault="00DC362A" w:rsidP="00EF5149">
            <w:pPr>
              <w:autoSpaceDE w:val="0"/>
              <w:autoSpaceDN w:val="0"/>
              <w:adjustRightInd w:val="0"/>
              <w:jc w:val="both"/>
              <w:rPr>
                <w:rFonts w:eastAsia="Calibri"/>
                <w:lang w:val="en-IN" w:eastAsia="en-IN"/>
              </w:rPr>
            </w:pPr>
            <w:r w:rsidRPr="00F7753D">
              <w:rPr>
                <w:rFonts w:eastAsia="Calibri"/>
                <w:lang w:val="en-IN" w:eastAsia="en-IN"/>
              </w:rPr>
              <w:t xml:space="preserve">1. </w:t>
            </w:r>
            <w:r w:rsidR="00973ABA" w:rsidRPr="00F7753D">
              <w:rPr>
                <w:rFonts w:eastAsia="Calibri"/>
                <w:lang w:val="en-IN" w:eastAsia="en-IN"/>
              </w:rPr>
              <w:t>To understand the emerging issues in the field of management</w:t>
            </w:r>
          </w:p>
        </w:tc>
      </w:tr>
      <w:tr w:rsidR="00DC362A" w:rsidRPr="00F7753D" w:rsidTr="00AE65F5">
        <w:tc>
          <w:tcPr>
            <w:tcW w:w="9468" w:type="dxa"/>
            <w:tcBorders>
              <w:top w:val="single" w:sz="4" w:space="0" w:color="auto"/>
              <w:left w:val="single" w:sz="4" w:space="0" w:color="auto"/>
              <w:bottom w:val="single" w:sz="4" w:space="0" w:color="auto"/>
              <w:right w:val="single" w:sz="4" w:space="0" w:color="auto"/>
            </w:tcBorders>
          </w:tcPr>
          <w:p w:rsidR="00DC362A" w:rsidRPr="00F7753D" w:rsidRDefault="00DC362A" w:rsidP="00EF5149">
            <w:pPr>
              <w:autoSpaceDE w:val="0"/>
              <w:autoSpaceDN w:val="0"/>
              <w:adjustRightInd w:val="0"/>
              <w:jc w:val="both"/>
              <w:rPr>
                <w:rFonts w:eastAsia="Calibri"/>
                <w:lang w:val="en-IN" w:eastAsia="en-IN"/>
              </w:rPr>
            </w:pPr>
            <w:r w:rsidRPr="00F7753D">
              <w:rPr>
                <w:rFonts w:eastAsia="Calibri"/>
                <w:lang w:val="en-IN" w:eastAsia="en-IN"/>
              </w:rPr>
              <w:t xml:space="preserve">2. </w:t>
            </w:r>
            <w:r w:rsidR="00973ABA" w:rsidRPr="00F7753D">
              <w:rPr>
                <w:rFonts w:eastAsia="Calibri"/>
                <w:lang w:val="en-IN" w:eastAsia="en-IN"/>
              </w:rPr>
              <w:t xml:space="preserve">To </w:t>
            </w:r>
            <w:r w:rsidR="00076213" w:rsidRPr="00F7753D">
              <w:rPr>
                <w:rFonts w:eastAsia="Calibri"/>
                <w:lang w:val="en-IN" w:eastAsia="en-IN"/>
              </w:rPr>
              <w:t>know</w:t>
            </w:r>
            <w:r w:rsidR="00973ABA" w:rsidRPr="00F7753D">
              <w:rPr>
                <w:rFonts w:eastAsia="Calibri"/>
                <w:lang w:val="en-IN" w:eastAsia="en-IN"/>
              </w:rPr>
              <w:t xml:space="preserve"> the emerging trends in various functional areas of management</w:t>
            </w:r>
            <w:r w:rsidR="00EF5149" w:rsidRPr="00F7753D">
              <w:rPr>
                <w:rFonts w:eastAsia="Calibri"/>
                <w:lang w:val="en-IN" w:eastAsia="en-IN"/>
              </w:rPr>
              <w:t xml:space="preserve"> </w:t>
            </w:r>
          </w:p>
        </w:tc>
      </w:tr>
      <w:tr w:rsidR="00DC362A" w:rsidRPr="00F7753D" w:rsidTr="00AE65F5">
        <w:tc>
          <w:tcPr>
            <w:tcW w:w="9468" w:type="dxa"/>
            <w:tcBorders>
              <w:top w:val="single" w:sz="4" w:space="0" w:color="auto"/>
              <w:left w:val="single" w:sz="4" w:space="0" w:color="auto"/>
              <w:bottom w:val="single" w:sz="4" w:space="0" w:color="auto"/>
              <w:right w:val="single" w:sz="4" w:space="0" w:color="auto"/>
            </w:tcBorders>
          </w:tcPr>
          <w:p w:rsidR="00DC362A" w:rsidRPr="00F7753D" w:rsidRDefault="00DC362A" w:rsidP="00076213">
            <w:pPr>
              <w:autoSpaceDE w:val="0"/>
              <w:autoSpaceDN w:val="0"/>
              <w:adjustRightInd w:val="0"/>
              <w:jc w:val="both"/>
              <w:rPr>
                <w:rFonts w:eastAsia="Calibri"/>
                <w:lang w:val="en-IN" w:eastAsia="en-IN"/>
              </w:rPr>
            </w:pPr>
            <w:r w:rsidRPr="00F7753D">
              <w:rPr>
                <w:bCs/>
                <w:lang w:val="en-IN"/>
              </w:rPr>
              <w:t xml:space="preserve">3. </w:t>
            </w:r>
            <w:r w:rsidR="00973ABA" w:rsidRPr="00F7753D">
              <w:rPr>
                <w:bCs/>
                <w:lang w:val="en-IN"/>
              </w:rPr>
              <w:t xml:space="preserve">To </w:t>
            </w:r>
            <w:r w:rsidR="00076213" w:rsidRPr="00F7753D">
              <w:rPr>
                <w:bCs/>
                <w:lang w:val="en-IN"/>
              </w:rPr>
              <w:t>understand how the emerging issues and challenges will shape business management in future</w:t>
            </w:r>
          </w:p>
        </w:tc>
      </w:tr>
    </w:tbl>
    <w:p w:rsidR="00DC362A" w:rsidRPr="00F7753D" w:rsidRDefault="00DC362A" w:rsidP="00DC362A">
      <w:pPr>
        <w:pStyle w:val="BodyText3"/>
        <w:rPr>
          <w:sz w:val="24"/>
          <w:lang w:val="en-IN"/>
        </w:rPr>
      </w:pPr>
    </w:p>
    <w:p w:rsidR="00DC362A" w:rsidRPr="00F7753D" w:rsidRDefault="00DC362A" w:rsidP="00DC362A">
      <w:pPr>
        <w:pStyle w:val="BodyText3"/>
        <w:rPr>
          <w:sz w:val="24"/>
          <w:lang w:val="en-IN"/>
        </w:rPr>
      </w:pPr>
      <w:r w:rsidRPr="00F7753D">
        <w:rPr>
          <w:sz w:val="24"/>
          <w:lang w:val="en-IN"/>
        </w:rPr>
        <w:t xml:space="preserve">Course Outcome:  </w:t>
      </w:r>
      <w:r w:rsidRPr="00F7753D">
        <w:rPr>
          <w:b w:val="0"/>
          <w:bCs w:val="0"/>
          <w:sz w:val="24"/>
          <w:lang w:val="en-IN"/>
        </w:rPr>
        <w:t>The learners should be able to:</w:t>
      </w:r>
      <w:r w:rsidRPr="00F7753D">
        <w:rPr>
          <w:sz w:val="24"/>
          <w:lang w:val="en-IN"/>
        </w:rPr>
        <w:t xml:space="preserve">                         </w:t>
      </w:r>
    </w:p>
    <w:p w:rsidR="00DC362A" w:rsidRPr="00F7753D" w:rsidRDefault="00DC362A" w:rsidP="00DC362A">
      <w:pPr>
        <w:pStyle w:val="BodyText3"/>
        <w:rPr>
          <w:b w:val="0"/>
          <w:bCs w:val="0"/>
          <w:sz w:val="24"/>
          <w:lang w:val="en-I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DC362A" w:rsidRPr="00F7753D" w:rsidTr="00AE65F5">
        <w:tc>
          <w:tcPr>
            <w:tcW w:w="9468" w:type="dxa"/>
            <w:tcBorders>
              <w:top w:val="single" w:sz="4" w:space="0" w:color="auto"/>
              <w:left w:val="single" w:sz="4" w:space="0" w:color="auto"/>
              <w:bottom w:val="single" w:sz="4" w:space="0" w:color="auto"/>
              <w:right w:val="single" w:sz="4" w:space="0" w:color="auto"/>
            </w:tcBorders>
          </w:tcPr>
          <w:p w:rsidR="00DC362A" w:rsidRPr="00F7753D" w:rsidRDefault="00934E05" w:rsidP="00AE65F5">
            <w:pPr>
              <w:pStyle w:val="BodyText3"/>
              <w:spacing w:before="120"/>
              <w:jc w:val="both"/>
              <w:rPr>
                <w:b w:val="0"/>
                <w:sz w:val="24"/>
                <w:lang w:val="en-IN"/>
              </w:rPr>
            </w:pPr>
            <w:r w:rsidRPr="00F7753D">
              <w:rPr>
                <w:b w:val="0"/>
                <w:sz w:val="24"/>
                <w:lang w:val="en-IN"/>
              </w:rPr>
              <w:t>Acquire knowledge and an understanding of emerging issues in various functional areas of management.</w:t>
            </w:r>
          </w:p>
          <w:p w:rsidR="00934E05" w:rsidRPr="00F7753D" w:rsidRDefault="00934E05" w:rsidP="00AE65F5">
            <w:pPr>
              <w:pStyle w:val="BodyText3"/>
              <w:spacing w:before="120"/>
              <w:jc w:val="both"/>
              <w:rPr>
                <w:b w:val="0"/>
                <w:bCs w:val="0"/>
                <w:sz w:val="24"/>
                <w:lang w:val="en-IN"/>
              </w:rPr>
            </w:pPr>
            <w:r w:rsidRPr="00F7753D">
              <w:rPr>
                <w:b w:val="0"/>
                <w:sz w:val="24"/>
                <w:lang w:val="en-IN"/>
              </w:rPr>
              <w:t>Analyse current business practice based on the knowledge of emerging issues.</w:t>
            </w:r>
          </w:p>
          <w:p w:rsidR="00DC362A" w:rsidRPr="00F7753D" w:rsidRDefault="00DC362A" w:rsidP="00AE65F5">
            <w:pPr>
              <w:pStyle w:val="BodyText3"/>
              <w:spacing w:before="120"/>
              <w:jc w:val="both"/>
              <w:rPr>
                <w:b w:val="0"/>
                <w:bCs w:val="0"/>
                <w:sz w:val="24"/>
                <w:lang w:val="en-IN"/>
              </w:rPr>
            </w:pPr>
          </w:p>
        </w:tc>
      </w:tr>
    </w:tbl>
    <w:p w:rsidR="00DC362A" w:rsidRPr="00F7753D" w:rsidRDefault="00DC362A" w:rsidP="00752424">
      <w:pPr>
        <w:spacing w:line="480" w:lineRule="auto"/>
        <w:jc w:val="center"/>
        <w:rPr>
          <w:rFonts w:eastAsia="Batang"/>
          <w:b/>
          <w:lang w:val="en-IN"/>
        </w:rPr>
      </w:pPr>
    </w:p>
    <w:p w:rsidR="00DC362A" w:rsidRPr="00F7753D" w:rsidRDefault="00DC362A" w:rsidP="00752424">
      <w:pPr>
        <w:spacing w:line="480" w:lineRule="auto"/>
        <w:jc w:val="center"/>
        <w:rPr>
          <w:rFonts w:eastAsia="Batang"/>
          <w:b/>
          <w:lang w:val="en-IN"/>
        </w:rPr>
      </w:pPr>
    </w:p>
    <w:p w:rsidR="00DC362A" w:rsidRPr="00F7753D" w:rsidRDefault="00DC362A" w:rsidP="00752424">
      <w:pPr>
        <w:spacing w:line="480" w:lineRule="auto"/>
        <w:jc w:val="center"/>
        <w:rPr>
          <w:rFonts w:eastAsia="Batang"/>
          <w:b/>
          <w:lang w:val="en-IN"/>
        </w:rPr>
      </w:pPr>
    </w:p>
    <w:p w:rsidR="00DC362A" w:rsidRPr="00F7753D" w:rsidRDefault="00DC362A" w:rsidP="00752424">
      <w:pPr>
        <w:spacing w:line="480" w:lineRule="auto"/>
        <w:jc w:val="center"/>
        <w:rPr>
          <w:rFonts w:eastAsia="Batang"/>
          <w:b/>
          <w:lang w:val="en-IN"/>
        </w:rPr>
      </w:pPr>
    </w:p>
    <w:p w:rsidR="00DC362A" w:rsidRPr="00F7753D" w:rsidRDefault="00DC362A" w:rsidP="00752424">
      <w:pPr>
        <w:spacing w:line="480" w:lineRule="auto"/>
        <w:jc w:val="center"/>
        <w:rPr>
          <w:rFonts w:eastAsia="Batang"/>
          <w:b/>
          <w:lang w:val="en-IN"/>
        </w:rPr>
      </w:pPr>
    </w:p>
    <w:p w:rsidR="00973ABA" w:rsidRPr="00F7753D" w:rsidRDefault="00973ABA" w:rsidP="00752424">
      <w:pPr>
        <w:spacing w:line="480" w:lineRule="auto"/>
        <w:jc w:val="center"/>
        <w:rPr>
          <w:rFonts w:eastAsia="Batang"/>
          <w:b/>
          <w:lang w:val="en-IN"/>
        </w:rPr>
      </w:pPr>
    </w:p>
    <w:p w:rsidR="00973ABA" w:rsidRPr="00F7753D" w:rsidRDefault="00973ABA" w:rsidP="00752424">
      <w:pPr>
        <w:spacing w:line="480" w:lineRule="auto"/>
        <w:jc w:val="center"/>
        <w:rPr>
          <w:rFonts w:eastAsia="Batang"/>
          <w:b/>
          <w:lang w:val="en-IN"/>
        </w:rPr>
      </w:pPr>
    </w:p>
    <w:p w:rsidR="00973ABA" w:rsidRPr="00F7753D" w:rsidRDefault="00973ABA" w:rsidP="00752424">
      <w:pPr>
        <w:spacing w:line="480" w:lineRule="auto"/>
        <w:jc w:val="center"/>
        <w:rPr>
          <w:rFonts w:eastAsia="Batang"/>
          <w:b/>
          <w:lang w:val="en-IN"/>
        </w:rPr>
      </w:pPr>
    </w:p>
    <w:p w:rsidR="00DC362A" w:rsidRPr="00F7753D" w:rsidRDefault="00DC362A" w:rsidP="00752424">
      <w:pPr>
        <w:spacing w:line="480" w:lineRule="auto"/>
        <w:jc w:val="center"/>
        <w:rPr>
          <w:rFonts w:eastAsia="Batang"/>
          <w:b/>
          <w:lang w:val="en-IN"/>
        </w:rPr>
      </w:pPr>
    </w:p>
    <w:p w:rsidR="00DC362A" w:rsidRPr="00F7753D" w:rsidRDefault="00DC362A" w:rsidP="00752424">
      <w:pPr>
        <w:spacing w:line="480" w:lineRule="auto"/>
        <w:jc w:val="center"/>
        <w:rPr>
          <w:rFonts w:eastAsia="Batang"/>
          <w:b/>
          <w:lang w:val="en-IN"/>
        </w:rPr>
      </w:pPr>
    </w:p>
    <w:p w:rsidR="00DC362A" w:rsidRDefault="00DC362A" w:rsidP="00752424">
      <w:pPr>
        <w:spacing w:line="480" w:lineRule="auto"/>
        <w:jc w:val="center"/>
        <w:rPr>
          <w:rFonts w:eastAsia="Batang"/>
          <w:b/>
          <w:lang w:val="en-IN"/>
        </w:rPr>
      </w:pPr>
    </w:p>
    <w:p w:rsidR="00B264A4" w:rsidRPr="00F7753D" w:rsidRDefault="00B264A4" w:rsidP="00752424">
      <w:pPr>
        <w:spacing w:line="480" w:lineRule="auto"/>
        <w:jc w:val="center"/>
        <w:rPr>
          <w:rFonts w:eastAsia="Batang"/>
          <w:b/>
          <w:lang w:val="en-IN"/>
        </w:rPr>
      </w:pPr>
    </w:p>
    <w:p w:rsidR="004E01B1" w:rsidRPr="00F7753D" w:rsidRDefault="00B533B7" w:rsidP="00DC362A">
      <w:pPr>
        <w:pStyle w:val="Heading1"/>
        <w:jc w:val="center"/>
        <w:rPr>
          <w:sz w:val="24"/>
          <w:szCs w:val="24"/>
          <w:lang w:val="en-IN"/>
        </w:rPr>
      </w:pPr>
      <w:r w:rsidRPr="00F7753D">
        <w:rPr>
          <w:sz w:val="24"/>
          <w:szCs w:val="24"/>
          <w:lang w:val="en-IN"/>
        </w:rPr>
        <w:t>EMERGING TRENDS IN MANAGEMENT</w:t>
      </w:r>
    </w:p>
    <w:p w:rsidR="004E01B1" w:rsidRPr="00F7753D" w:rsidRDefault="00AF1D12" w:rsidP="00AF1D12">
      <w:pPr>
        <w:jc w:val="center"/>
        <w:rPr>
          <w:lang w:val="en-IN"/>
        </w:rPr>
      </w:pPr>
      <w:r w:rsidRPr="00F7753D">
        <w:rPr>
          <w:rFonts w:eastAsia="Batang"/>
          <w:b/>
          <w:lang w:val="en-IN"/>
        </w:rPr>
        <w:t>SYLLABUS and SCHEDULE of COVERAGE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8"/>
        <w:gridCol w:w="1260"/>
      </w:tblGrid>
      <w:tr w:rsidR="00AF1D12" w:rsidRPr="00F7753D" w:rsidTr="00AE65F5">
        <w:tc>
          <w:tcPr>
            <w:tcW w:w="8208" w:type="dxa"/>
            <w:tcBorders>
              <w:top w:val="single" w:sz="4" w:space="0" w:color="auto"/>
              <w:left w:val="single" w:sz="4" w:space="0" w:color="auto"/>
              <w:bottom w:val="single" w:sz="4" w:space="0" w:color="auto"/>
              <w:right w:val="single" w:sz="4" w:space="0" w:color="auto"/>
            </w:tcBorders>
          </w:tcPr>
          <w:p w:rsidR="00AF1D12" w:rsidRPr="00F7753D" w:rsidRDefault="00AF1D12" w:rsidP="00AE65F5">
            <w:pPr>
              <w:pStyle w:val="PlainText"/>
              <w:jc w:val="center"/>
              <w:rPr>
                <w:rFonts w:ascii="Times New Roman" w:eastAsia="Batang" w:hAnsi="Times New Roman" w:cs="Times New Roman"/>
                <w:b/>
                <w:sz w:val="24"/>
                <w:szCs w:val="24"/>
                <w:lang w:val="en-IN"/>
              </w:rPr>
            </w:pPr>
            <w:r w:rsidRPr="00F7753D">
              <w:rPr>
                <w:rFonts w:ascii="Times New Roman" w:eastAsia="Batang" w:hAnsi="Times New Roman" w:cs="Times New Roman"/>
                <w:b/>
                <w:sz w:val="24"/>
                <w:szCs w:val="24"/>
                <w:lang w:val="en-IN"/>
              </w:rPr>
              <w:t xml:space="preserve">Areas </w:t>
            </w:r>
          </w:p>
        </w:tc>
        <w:tc>
          <w:tcPr>
            <w:tcW w:w="1260" w:type="dxa"/>
            <w:tcBorders>
              <w:top w:val="single" w:sz="4" w:space="0" w:color="auto"/>
              <w:left w:val="single" w:sz="4" w:space="0" w:color="auto"/>
              <w:bottom w:val="single" w:sz="4" w:space="0" w:color="auto"/>
              <w:right w:val="single" w:sz="4" w:space="0" w:color="auto"/>
            </w:tcBorders>
          </w:tcPr>
          <w:p w:rsidR="00AF1D12" w:rsidRPr="00F7753D" w:rsidRDefault="00AF1D12" w:rsidP="00AE65F5">
            <w:pPr>
              <w:pStyle w:val="PlainText"/>
              <w:jc w:val="center"/>
              <w:rPr>
                <w:rFonts w:ascii="Times New Roman" w:eastAsia="Batang" w:hAnsi="Times New Roman" w:cs="Times New Roman"/>
                <w:b/>
                <w:sz w:val="24"/>
                <w:szCs w:val="24"/>
                <w:lang w:val="en-IN"/>
              </w:rPr>
            </w:pPr>
            <w:r w:rsidRPr="00F7753D">
              <w:rPr>
                <w:rFonts w:ascii="Times New Roman" w:eastAsia="Batang" w:hAnsi="Times New Roman" w:cs="Times New Roman"/>
                <w:b/>
                <w:sz w:val="24"/>
                <w:szCs w:val="24"/>
                <w:lang w:val="en-IN"/>
              </w:rPr>
              <w:t>Time Schedule</w:t>
            </w:r>
          </w:p>
        </w:tc>
      </w:tr>
      <w:tr w:rsidR="00AF1D12" w:rsidRPr="00F7753D" w:rsidTr="00AE65F5">
        <w:tc>
          <w:tcPr>
            <w:tcW w:w="8208" w:type="dxa"/>
            <w:tcBorders>
              <w:top w:val="single" w:sz="4" w:space="0" w:color="auto"/>
              <w:left w:val="single" w:sz="4" w:space="0" w:color="auto"/>
              <w:bottom w:val="single" w:sz="4" w:space="0" w:color="auto"/>
              <w:right w:val="single" w:sz="4" w:space="0" w:color="auto"/>
            </w:tcBorders>
          </w:tcPr>
          <w:p w:rsidR="00AF1D12" w:rsidRPr="00F7753D" w:rsidRDefault="00AF1D12" w:rsidP="00AF1D12">
            <w:pPr>
              <w:autoSpaceDE w:val="0"/>
              <w:autoSpaceDN w:val="0"/>
              <w:adjustRightInd w:val="0"/>
              <w:rPr>
                <w:b/>
                <w:bCs/>
                <w:lang w:val="en-IN"/>
              </w:rPr>
            </w:pPr>
            <w:r w:rsidRPr="00F7753D">
              <w:rPr>
                <w:b/>
                <w:bCs/>
                <w:lang w:val="en-IN"/>
              </w:rPr>
              <w:t>U</w:t>
            </w:r>
            <w:r w:rsidR="00F90355">
              <w:rPr>
                <w:b/>
                <w:bCs/>
                <w:lang w:val="en-IN"/>
              </w:rPr>
              <w:t xml:space="preserve">nit </w:t>
            </w:r>
            <w:r w:rsidRPr="00F7753D">
              <w:rPr>
                <w:b/>
                <w:bCs/>
                <w:lang w:val="en-IN"/>
              </w:rPr>
              <w:t xml:space="preserve"> I</w:t>
            </w:r>
            <w:r w:rsidR="00F90355">
              <w:rPr>
                <w:b/>
                <w:bCs/>
                <w:lang w:val="en-IN"/>
              </w:rPr>
              <w:t>:</w:t>
            </w:r>
            <w:r w:rsidRPr="00F7753D">
              <w:rPr>
                <w:b/>
                <w:bCs/>
                <w:lang w:val="en-IN"/>
              </w:rPr>
              <w:t xml:space="preserve"> </w:t>
            </w:r>
          </w:p>
          <w:p w:rsidR="00AF1D12" w:rsidRPr="00F7753D" w:rsidRDefault="00AF1D12" w:rsidP="00AF1D12">
            <w:pPr>
              <w:autoSpaceDE w:val="0"/>
              <w:autoSpaceDN w:val="0"/>
              <w:adjustRightInd w:val="0"/>
              <w:rPr>
                <w:b/>
                <w:bCs/>
                <w:lang w:val="en-IN"/>
              </w:rPr>
            </w:pPr>
          </w:p>
          <w:p w:rsidR="00AF1D12" w:rsidRPr="00F7753D" w:rsidRDefault="00AF1D12" w:rsidP="00AF1D12">
            <w:pPr>
              <w:autoSpaceDE w:val="0"/>
              <w:autoSpaceDN w:val="0"/>
              <w:adjustRightInd w:val="0"/>
              <w:rPr>
                <w:b/>
                <w:bCs/>
                <w:lang w:val="en-IN"/>
              </w:rPr>
            </w:pPr>
            <w:r w:rsidRPr="00F7753D">
              <w:rPr>
                <w:b/>
                <w:bCs/>
                <w:lang w:val="en-IN"/>
              </w:rPr>
              <w:t xml:space="preserve">Emerging Trends in Management </w:t>
            </w:r>
          </w:p>
          <w:p w:rsidR="00AF1D12" w:rsidRPr="00F7753D" w:rsidRDefault="00AF1D12" w:rsidP="00AF1D12">
            <w:pPr>
              <w:autoSpaceDE w:val="0"/>
              <w:autoSpaceDN w:val="0"/>
              <w:adjustRightInd w:val="0"/>
              <w:jc w:val="both"/>
              <w:rPr>
                <w:lang w:val="en-IN"/>
              </w:rPr>
            </w:pPr>
            <w:r w:rsidRPr="00F7753D">
              <w:rPr>
                <w:lang w:val="en-IN"/>
              </w:rPr>
              <w:t>Business Process Reengineering - Benchmarking - Corporate Governance – Corporate Social Responsibility –Work-life balance</w:t>
            </w:r>
          </w:p>
        </w:tc>
        <w:tc>
          <w:tcPr>
            <w:tcW w:w="1260" w:type="dxa"/>
            <w:tcBorders>
              <w:top w:val="single" w:sz="4" w:space="0" w:color="auto"/>
              <w:left w:val="single" w:sz="4" w:space="0" w:color="auto"/>
              <w:bottom w:val="single" w:sz="4" w:space="0" w:color="auto"/>
              <w:right w:val="single" w:sz="4" w:space="0" w:color="auto"/>
            </w:tcBorders>
          </w:tcPr>
          <w:p w:rsidR="00AF1D12" w:rsidRPr="00F7753D" w:rsidRDefault="00AF1D12" w:rsidP="00AE65F5">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1</w:t>
            </w:r>
            <w:r w:rsidRPr="00F7753D">
              <w:rPr>
                <w:rFonts w:ascii="Times New Roman" w:eastAsia="Batang" w:hAnsi="Times New Roman" w:cs="Times New Roman"/>
                <w:sz w:val="24"/>
                <w:szCs w:val="24"/>
                <w:vertAlign w:val="superscript"/>
                <w:lang w:val="en-IN"/>
              </w:rPr>
              <w:t>st</w:t>
            </w:r>
            <w:r w:rsidRPr="00F7753D">
              <w:rPr>
                <w:rFonts w:ascii="Times New Roman" w:eastAsia="Batang" w:hAnsi="Times New Roman" w:cs="Times New Roman"/>
                <w:sz w:val="24"/>
                <w:szCs w:val="24"/>
                <w:lang w:val="en-IN"/>
              </w:rPr>
              <w:t xml:space="preserve"> – 2</w:t>
            </w:r>
            <w:r w:rsidRPr="00F7753D">
              <w:rPr>
                <w:rFonts w:ascii="Times New Roman" w:eastAsia="Batang" w:hAnsi="Times New Roman" w:cs="Times New Roman"/>
                <w:sz w:val="24"/>
                <w:szCs w:val="24"/>
                <w:vertAlign w:val="superscript"/>
                <w:lang w:val="en-IN"/>
              </w:rPr>
              <w:t>nd</w:t>
            </w:r>
            <w:r w:rsidRPr="00F7753D">
              <w:rPr>
                <w:rFonts w:ascii="Times New Roman" w:eastAsia="Batang" w:hAnsi="Times New Roman" w:cs="Times New Roman"/>
                <w:sz w:val="24"/>
                <w:szCs w:val="24"/>
                <w:lang w:val="en-IN"/>
              </w:rPr>
              <w:t xml:space="preserve">  </w:t>
            </w:r>
          </w:p>
          <w:p w:rsidR="00AF1D12" w:rsidRPr="00F7753D" w:rsidRDefault="00AF1D12" w:rsidP="00AE65F5">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Week</w:t>
            </w:r>
          </w:p>
        </w:tc>
      </w:tr>
      <w:tr w:rsidR="00AF1D12" w:rsidRPr="00F7753D" w:rsidTr="00AE65F5">
        <w:tc>
          <w:tcPr>
            <w:tcW w:w="8208" w:type="dxa"/>
            <w:tcBorders>
              <w:top w:val="single" w:sz="4" w:space="0" w:color="auto"/>
              <w:left w:val="single" w:sz="4" w:space="0" w:color="auto"/>
              <w:bottom w:val="single" w:sz="4" w:space="0" w:color="auto"/>
              <w:right w:val="single" w:sz="4" w:space="0" w:color="auto"/>
            </w:tcBorders>
          </w:tcPr>
          <w:p w:rsidR="00AF1D12" w:rsidRPr="00F7753D" w:rsidRDefault="00AF1D12" w:rsidP="00AF1D12">
            <w:pPr>
              <w:autoSpaceDE w:val="0"/>
              <w:autoSpaceDN w:val="0"/>
              <w:adjustRightInd w:val="0"/>
              <w:rPr>
                <w:b/>
                <w:bCs/>
                <w:lang w:val="en-IN"/>
              </w:rPr>
            </w:pPr>
            <w:r w:rsidRPr="00F7753D">
              <w:rPr>
                <w:b/>
                <w:bCs/>
                <w:lang w:val="en-IN"/>
              </w:rPr>
              <w:t>U</w:t>
            </w:r>
            <w:r w:rsidR="00F90355">
              <w:rPr>
                <w:b/>
                <w:bCs/>
                <w:lang w:val="en-IN"/>
              </w:rPr>
              <w:t xml:space="preserve">nit </w:t>
            </w:r>
            <w:r w:rsidRPr="00F7753D">
              <w:rPr>
                <w:b/>
                <w:bCs/>
                <w:lang w:val="en-IN"/>
              </w:rPr>
              <w:t xml:space="preserve"> II</w:t>
            </w:r>
            <w:r w:rsidR="00F90355">
              <w:rPr>
                <w:b/>
                <w:bCs/>
                <w:lang w:val="en-IN"/>
              </w:rPr>
              <w:t>:</w:t>
            </w:r>
            <w:r w:rsidRPr="00F7753D">
              <w:rPr>
                <w:b/>
                <w:bCs/>
                <w:lang w:val="en-IN"/>
              </w:rPr>
              <w:t xml:space="preserve">  </w:t>
            </w:r>
          </w:p>
          <w:p w:rsidR="00AF1D12" w:rsidRPr="00F7753D" w:rsidRDefault="00AF1D12" w:rsidP="00AF1D12">
            <w:pPr>
              <w:autoSpaceDE w:val="0"/>
              <w:autoSpaceDN w:val="0"/>
              <w:adjustRightInd w:val="0"/>
              <w:rPr>
                <w:b/>
                <w:bCs/>
                <w:lang w:val="en-IN"/>
              </w:rPr>
            </w:pPr>
            <w:r w:rsidRPr="00F7753D">
              <w:rPr>
                <w:b/>
                <w:bCs/>
                <w:lang w:val="en-IN"/>
              </w:rPr>
              <w:t xml:space="preserve"> </w:t>
            </w:r>
          </w:p>
          <w:p w:rsidR="00AF1D12" w:rsidRPr="00F7753D" w:rsidRDefault="00AF1D12" w:rsidP="00AF1D12">
            <w:pPr>
              <w:autoSpaceDE w:val="0"/>
              <w:autoSpaceDN w:val="0"/>
              <w:adjustRightInd w:val="0"/>
              <w:rPr>
                <w:b/>
                <w:bCs/>
                <w:lang w:val="en-IN"/>
              </w:rPr>
            </w:pPr>
            <w:r w:rsidRPr="00F7753D">
              <w:rPr>
                <w:b/>
                <w:bCs/>
                <w:lang w:val="en-IN"/>
              </w:rPr>
              <w:t xml:space="preserve">Emerging Trends in Human Resources Management </w:t>
            </w:r>
          </w:p>
          <w:p w:rsidR="00AF1D12" w:rsidRPr="00F7753D" w:rsidRDefault="00AF1D12" w:rsidP="00AF1D12">
            <w:pPr>
              <w:autoSpaceDE w:val="0"/>
              <w:autoSpaceDN w:val="0"/>
              <w:adjustRightInd w:val="0"/>
              <w:jc w:val="both"/>
              <w:rPr>
                <w:lang w:val="en-IN"/>
              </w:rPr>
            </w:pPr>
            <w:r w:rsidRPr="00F7753D">
              <w:rPr>
                <w:lang w:val="en-IN"/>
              </w:rPr>
              <w:t>Human Values and Ethics in Management, HRD in India, Stress Management – Employee engagement – 360 degree appraisal – Managing Diversity - Expatriate management strategies – Retention strategies – Emotional Intelligence.</w:t>
            </w:r>
          </w:p>
        </w:tc>
        <w:tc>
          <w:tcPr>
            <w:tcW w:w="1260" w:type="dxa"/>
            <w:tcBorders>
              <w:top w:val="single" w:sz="4" w:space="0" w:color="auto"/>
              <w:left w:val="single" w:sz="4" w:space="0" w:color="auto"/>
              <w:bottom w:val="single" w:sz="4" w:space="0" w:color="auto"/>
              <w:right w:val="single" w:sz="4" w:space="0" w:color="auto"/>
            </w:tcBorders>
          </w:tcPr>
          <w:p w:rsidR="00AF1D12" w:rsidRPr="00F7753D" w:rsidRDefault="00AF1D12" w:rsidP="00AE65F5">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3</w:t>
            </w:r>
            <w:r w:rsidRPr="00F7753D">
              <w:rPr>
                <w:rFonts w:ascii="Times New Roman" w:eastAsia="Batang" w:hAnsi="Times New Roman" w:cs="Times New Roman"/>
                <w:sz w:val="24"/>
                <w:szCs w:val="24"/>
                <w:vertAlign w:val="superscript"/>
                <w:lang w:val="en-IN"/>
              </w:rPr>
              <w:t>rd</w:t>
            </w:r>
            <w:r w:rsidRPr="00F7753D">
              <w:rPr>
                <w:rFonts w:ascii="Times New Roman" w:eastAsia="Batang" w:hAnsi="Times New Roman" w:cs="Times New Roman"/>
                <w:sz w:val="24"/>
                <w:szCs w:val="24"/>
                <w:lang w:val="en-IN"/>
              </w:rPr>
              <w:t xml:space="preserve"> – 4</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w:t>
            </w:r>
          </w:p>
          <w:p w:rsidR="00AF1D12" w:rsidRPr="00F7753D" w:rsidRDefault="00AF1D12" w:rsidP="00AE65F5">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Week</w:t>
            </w:r>
          </w:p>
        </w:tc>
      </w:tr>
      <w:tr w:rsidR="00AF1D12" w:rsidRPr="00F7753D" w:rsidTr="00AE65F5">
        <w:tc>
          <w:tcPr>
            <w:tcW w:w="8208" w:type="dxa"/>
            <w:tcBorders>
              <w:top w:val="single" w:sz="4" w:space="0" w:color="auto"/>
              <w:left w:val="single" w:sz="4" w:space="0" w:color="auto"/>
              <w:bottom w:val="single" w:sz="4" w:space="0" w:color="auto"/>
              <w:right w:val="single" w:sz="4" w:space="0" w:color="auto"/>
            </w:tcBorders>
          </w:tcPr>
          <w:p w:rsidR="00AF1D12" w:rsidRPr="00F7753D" w:rsidRDefault="00F90355" w:rsidP="00AF1D12">
            <w:pPr>
              <w:autoSpaceDE w:val="0"/>
              <w:autoSpaceDN w:val="0"/>
              <w:adjustRightInd w:val="0"/>
              <w:rPr>
                <w:b/>
                <w:bCs/>
                <w:lang w:val="en-IN"/>
              </w:rPr>
            </w:pPr>
            <w:r>
              <w:rPr>
                <w:b/>
                <w:bCs/>
                <w:lang w:val="en-IN"/>
              </w:rPr>
              <w:t>Unit</w:t>
            </w:r>
            <w:r w:rsidR="00AF1D12" w:rsidRPr="00F7753D">
              <w:rPr>
                <w:b/>
                <w:bCs/>
                <w:lang w:val="en-IN"/>
              </w:rPr>
              <w:t xml:space="preserve"> III</w:t>
            </w:r>
            <w:r>
              <w:rPr>
                <w:b/>
                <w:bCs/>
                <w:lang w:val="en-IN"/>
              </w:rPr>
              <w:t>:</w:t>
            </w:r>
            <w:r w:rsidR="00AF1D12" w:rsidRPr="00F7753D">
              <w:rPr>
                <w:b/>
                <w:bCs/>
                <w:lang w:val="en-IN"/>
              </w:rPr>
              <w:t xml:space="preserve"> </w:t>
            </w:r>
          </w:p>
          <w:p w:rsidR="00AF1D12" w:rsidRPr="00F7753D" w:rsidRDefault="00AF1D12" w:rsidP="00AF1D12">
            <w:pPr>
              <w:autoSpaceDE w:val="0"/>
              <w:autoSpaceDN w:val="0"/>
              <w:adjustRightInd w:val="0"/>
              <w:rPr>
                <w:b/>
                <w:bCs/>
                <w:lang w:val="en-IN"/>
              </w:rPr>
            </w:pPr>
          </w:p>
          <w:p w:rsidR="00AF1D12" w:rsidRPr="00F7753D" w:rsidRDefault="00AF1D12" w:rsidP="00AF1D12">
            <w:pPr>
              <w:autoSpaceDE w:val="0"/>
              <w:autoSpaceDN w:val="0"/>
              <w:adjustRightInd w:val="0"/>
              <w:rPr>
                <w:b/>
                <w:bCs/>
                <w:lang w:val="en-IN"/>
              </w:rPr>
            </w:pPr>
            <w:r w:rsidRPr="00F7753D">
              <w:rPr>
                <w:b/>
                <w:bCs/>
                <w:lang w:val="en-IN"/>
              </w:rPr>
              <w:t xml:space="preserve">Emerging Trends in Marketing Management </w:t>
            </w:r>
          </w:p>
          <w:p w:rsidR="00AF1D12" w:rsidRPr="00F7753D" w:rsidRDefault="00AF1D12" w:rsidP="00AF1D12">
            <w:pPr>
              <w:autoSpaceDE w:val="0"/>
              <w:autoSpaceDN w:val="0"/>
              <w:adjustRightInd w:val="0"/>
              <w:jc w:val="both"/>
              <w:rPr>
                <w:lang w:val="en-IN"/>
              </w:rPr>
            </w:pPr>
            <w:r w:rsidRPr="00F7753D">
              <w:rPr>
                <w:bCs/>
                <w:lang w:val="en-IN"/>
              </w:rPr>
              <w:t xml:space="preserve">Retailing in India - Advertisement and Media Management - Rural and Agricultural Marketing in India - </w:t>
            </w:r>
            <w:r w:rsidRPr="00F7753D">
              <w:rPr>
                <w:lang w:val="en-IN"/>
              </w:rPr>
              <w:t xml:space="preserve">Relationship Marketing – Online and Web marketing – Green Marketing.   </w:t>
            </w:r>
          </w:p>
        </w:tc>
        <w:tc>
          <w:tcPr>
            <w:tcW w:w="1260" w:type="dxa"/>
            <w:tcBorders>
              <w:top w:val="single" w:sz="4" w:space="0" w:color="auto"/>
              <w:left w:val="single" w:sz="4" w:space="0" w:color="auto"/>
              <w:bottom w:val="single" w:sz="4" w:space="0" w:color="auto"/>
              <w:right w:val="single" w:sz="4" w:space="0" w:color="auto"/>
            </w:tcBorders>
          </w:tcPr>
          <w:p w:rsidR="00AF1D12" w:rsidRPr="00F7753D" w:rsidRDefault="00AF1D12" w:rsidP="00AE65F5">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5</w:t>
            </w:r>
            <w:r w:rsidRPr="00F7753D">
              <w:rPr>
                <w:rFonts w:ascii="Times New Roman" w:eastAsia="Batang" w:hAnsi="Times New Roman" w:cs="Times New Roman"/>
                <w:sz w:val="24"/>
                <w:szCs w:val="24"/>
                <w:vertAlign w:val="superscript"/>
                <w:lang w:val="en-IN"/>
              </w:rPr>
              <w:t xml:space="preserve">th </w:t>
            </w:r>
            <w:r w:rsidRPr="00F7753D">
              <w:rPr>
                <w:rFonts w:ascii="Times New Roman" w:eastAsia="Batang" w:hAnsi="Times New Roman" w:cs="Times New Roman"/>
                <w:sz w:val="24"/>
                <w:szCs w:val="24"/>
                <w:lang w:val="en-IN"/>
              </w:rPr>
              <w:t>– 6</w:t>
            </w:r>
            <w:r w:rsidRPr="00F7753D">
              <w:rPr>
                <w:rFonts w:ascii="Times New Roman" w:eastAsia="Batang" w:hAnsi="Times New Roman" w:cs="Times New Roman"/>
                <w:sz w:val="24"/>
                <w:szCs w:val="24"/>
                <w:vertAlign w:val="superscript"/>
                <w:lang w:val="en-IN"/>
              </w:rPr>
              <w:t xml:space="preserve">th </w:t>
            </w:r>
            <w:r w:rsidRPr="00F7753D">
              <w:rPr>
                <w:rFonts w:ascii="Times New Roman" w:eastAsia="Batang" w:hAnsi="Times New Roman" w:cs="Times New Roman"/>
                <w:sz w:val="24"/>
                <w:szCs w:val="24"/>
                <w:lang w:val="en-IN"/>
              </w:rPr>
              <w:t xml:space="preserve"> </w:t>
            </w:r>
          </w:p>
          <w:p w:rsidR="00AF1D12" w:rsidRPr="00F7753D" w:rsidRDefault="00AF1D12" w:rsidP="00AE65F5">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Week</w:t>
            </w:r>
          </w:p>
        </w:tc>
      </w:tr>
      <w:tr w:rsidR="00AF1D12" w:rsidRPr="00F7753D" w:rsidTr="00AE65F5">
        <w:tc>
          <w:tcPr>
            <w:tcW w:w="8208" w:type="dxa"/>
            <w:tcBorders>
              <w:top w:val="single" w:sz="4" w:space="0" w:color="auto"/>
              <w:left w:val="single" w:sz="4" w:space="0" w:color="auto"/>
              <w:bottom w:val="single" w:sz="4" w:space="0" w:color="auto"/>
              <w:right w:val="single" w:sz="4" w:space="0" w:color="auto"/>
            </w:tcBorders>
          </w:tcPr>
          <w:p w:rsidR="00AF1D12" w:rsidRPr="00F7753D" w:rsidRDefault="00AF1D12" w:rsidP="00AF1D12">
            <w:pPr>
              <w:autoSpaceDE w:val="0"/>
              <w:autoSpaceDN w:val="0"/>
              <w:adjustRightInd w:val="0"/>
              <w:rPr>
                <w:b/>
                <w:bCs/>
                <w:lang w:val="en-IN"/>
              </w:rPr>
            </w:pPr>
            <w:r w:rsidRPr="00F7753D">
              <w:rPr>
                <w:b/>
                <w:bCs/>
                <w:lang w:val="en-IN"/>
              </w:rPr>
              <w:t>U</w:t>
            </w:r>
            <w:r w:rsidR="00F90355">
              <w:rPr>
                <w:b/>
                <w:bCs/>
                <w:lang w:val="en-IN"/>
              </w:rPr>
              <w:t>nit  IV:</w:t>
            </w:r>
          </w:p>
          <w:p w:rsidR="00AF1D12" w:rsidRPr="00F7753D" w:rsidRDefault="00AF1D12" w:rsidP="00AF1D12">
            <w:pPr>
              <w:autoSpaceDE w:val="0"/>
              <w:autoSpaceDN w:val="0"/>
              <w:adjustRightInd w:val="0"/>
              <w:rPr>
                <w:b/>
                <w:bCs/>
                <w:lang w:val="en-IN"/>
              </w:rPr>
            </w:pPr>
          </w:p>
          <w:p w:rsidR="00AF1D12" w:rsidRPr="00F7753D" w:rsidRDefault="00AF1D12" w:rsidP="00AF1D12">
            <w:pPr>
              <w:autoSpaceDE w:val="0"/>
              <w:autoSpaceDN w:val="0"/>
              <w:adjustRightInd w:val="0"/>
              <w:rPr>
                <w:b/>
                <w:bCs/>
                <w:lang w:val="en-IN"/>
              </w:rPr>
            </w:pPr>
            <w:r w:rsidRPr="00F7753D">
              <w:rPr>
                <w:b/>
                <w:bCs/>
                <w:lang w:val="en-IN"/>
              </w:rPr>
              <w:t xml:space="preserve">Emerging Trends in Financial Management </w:t>
            </w:r>
          </w:p>
          <w:p w:rsidR="00AF1D12" w:rsidRPr="00F7753D" w:rsidRDefault="00AF1D12" w:rsidP="00AF1D12">
            <w:pPr>
              <w:autoSpaceDE w:val="0"/>
              <w:autoSpaceDN w:val="0"/>
              <w:adjustRightInd w:val="0"/>
              <w:jc w:val="both"/>
              <w:rPr>
                <w:lang w:val="en-IN"/>
              </w:rPr>
            </w:pPr>
            <w:r w:rsidRPr="00F7753D">
              <w:rPr>
                <w:lang w:val="en-IN"/>
              </w:rPr>
              <w:t xml:space="preserve">Management of Financial Services, Issues in International Accounting and Finance, Risk Management and Credit Management. Economic Value Addition - Activity Based Costing. </w:t>
            </w:r>
          </w:p>
        </w:tc>
        <w:tc>
          <w:tcPr>
            <w:tcW w:w="1260" w:type="dxa"/>
            <w:tcBorders>
              <w:top w:val="single" w:sz="4" w:space="0" w:color="auto"/>
              <w:left w:val="single" w:sz="4" w:space="0" w:color="auto"/>
              <w:bottom w:val="single" w:sz="4" w:space="0" w:color="auto"/>
              <w:right w:val="single" w:sz="4" w:space="0" w:color="auto"/>
            </w:tcBorders>
          </w:tcPr>
          <w:p w:rsidR="00AF1D12" w:rsidRPr="00F7753D" w:rsidRDefault="00AF1D12" w:rsidP="00AE65F5">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7</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 9</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w:t>
            </w:r>
          </w:p>
          <w:p w:rsidR="00AF1D12" w:rsidRPr="00F7753D" w:rsidRDefault="00AF1D12" w:rsidP="00AE65F5">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week</w:t>
            </w:r>
          </w:p>
        </w:tc>
      </w:tr>
      <w:tr w:rsidR="00AF1D12" w:rsidRPr="00F7753D" w:rsidTr="00AE65F5">
        <w:tc>
          <w:tcPr>
            <w:tcW w:w="8208" w:type="dxa"/>
            <w:tcBorders>
              <w:top w:val="single" w:sz="4" w:space="0" w:color="auto"/>
              <w:left w:val="single" w:sz="4" w:space="0" w:color="auto"/>
              <w:bottom w:val="single" w:sz="4" w:space="0" w:color="auto"/>
              <w:right w:val="single" w:sz="4" w:space="0" w:color="auto"/>
            </w:tcBorders>
          </w:tcPr>
          <w:p w:rsidR="00AF1D12" w:rsidRPr="00F7753D" w:rsidRDefault="00F90355" w:rsidP="00AF1D12">
            <w:pPr>
              <w:autoSpaceDE w:val="0"/>
              <w:autoSpaceDN w:val="0"/>
              <w:adjustRightInd w:val="0"/>
              <w:rPr>
                <w:b/>
                <w:bCs/>
                <w:lang w:val="en-IN"/>
              </w:rPr>
            </w:pPr>
            <w:r>
              <w:rPr>
                <w:b/>
                <w:bCs/>
                <w:lang w:val="en-IN"/>
              </w:rPr>
              <w:t>Unit  V:</w:t>
            </w:r>
            <w:r w:rsidR="00AF1D12" w:rsidRPr="00F7753D">
              <w:rPr>
                <w:b/>
                <w:bCs/>
                <w:lang w:val="en-IN"/>
              </w:rPr>
              <w:t xml:space="preserve"> </w:t>
            </w:r>
          </w:p>
          <w:p w:rsidR="00AF1D12" w:rsidRPr="00F7753D" w:rsidRDefault="00AF1D12" w:rsidP="00AF1D12">
            <w:pPr>
              <w:autoSpaceDE w:val="0"/>
              <w:autoSpaceDN w:val="0"/>
              <w:adjustRightInd w:val="0"/>
              <w:rPr>
                <w:b/>
                <w:bCs/>
                <w:lang w:val="en-IN"/>
              </w:rPr>
            </w:pPr>
          </w:p>
          <w:p w:rsidR="00AF1D12" w:rsidRPr="00F7753D" w:rsidRDefault="00AF1D12" w:rsidP="00AF1D12">
            <w:pPr>
              <w:autoSpaceDE w:val="0"/>
              <w:autoSpaceDN w:val="0"/>
              <w:adjustRightInd w:val="0"/>
              <w:rPr>
                <w:b/>
                <w:bCs/>
                <w:lang w:val="en-IN"/>
              </w:rPr>
            </w:pPr>
            <w:r w:rsidRPr="00F7753D">
              <w:rPr>
                <w:b/>
                <w:bCs/>
                <w:lang w:val="en-IN"/>
              </w:rPr>
              <w:t xml:space="preserve">EMERGING TRENDS IN OPERATIONS MANAGEMENT </w:t>
            </w:r>
          </w:p>
          <w:p w:rsidR="00AF1D12" w:rsidRPr="00F7753D" w:rsidRDefault="00AF1D12" w:rsidP="00AF1D12">
            <w:pPr>
              <w:autoSpaceDE w:val="0"/>
              <w:autoSpaceDN w:val="0"/>
              <w:adjustRightInd w:val="0"/>
              <w:jc w:val="both"/>
              <w:rPr>
                <w:lang w:val="en-IN"/>
              </w:rPr>
            </w:pPr>
            <w:r w:rsidRPr="00F7753D">
              <w:rPr>
                <w:lang w:val="en-IN"/>
              </w:rPr>
              <w:t xml:space="preserve">Business Process Outsourcing - Enterprise Resources Planning - Kaizen – Automated Storage and Retrieval System – Just-in-time inventory - Flexible manufacturing systems - Lean manufacturing. </w:t>
            </w:r>
          </w:p>
        </w:tc>
        <w:tc>
          <w:tcPr>
            <w:tcW w:w="1260" w:type="dxa"/>
            <w:tcBorders>
              <w:top w:val="single" w:sz="4" w:space="0" w:color="auto"/>
              <w:left w:val="single" w:sz="4" w:space="0" w:color="auto"/>
              <w:bottom w:val="single" w:sz="4" w:space="0" w:color="auto"/>
              <w:right w:val="single" w:sz="4" w:space="0" w:color="auto"/>
            </w:tcBorders>
          </w:tcPr>
          <w:p w:rsidR="00AF1D12" w:rsidRPr="00F7753D" w:rsidRDefault="00AF1D12" w:rsidP="00AE65F5">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10</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 12</w:t>
            </w:r>
            <w:r w:rsidRPr="00F7753D">
              <w:rPr>
                <w:rFonts w:ascii="Times New Roman" w:eastAsia="Batang" w:hAnsi="Times New Roman" w:cs="Times New Roman"/>
                <w:sz w:val="24"/>
                <w:szCs w:val="24"/>
                <w:vertAlign w:val="superscript"/>
                <w:lang w:val="en-IN"/>
              </w:rPr>
              <w:t>th</w:t>
            </w:r>
            <w:r w:rsidRPr="00F7753D">
              <w:rPr>
                <w:rFonts w:ascii="Times New Roman" w:eastAsia="Batang" w:hAnsi="Times New Roman" w:cs="Times New Roman"/>
                <w:sz w:val="24"/>
                <w:szCs w:val="24"/>
                <w:lang w:val="en-IN"/>
              </w:rPr>
              <w:t xml:space="preserve"> </w:t>
            </w:r>
          </w:p>
          <w:p w:rsidR="00AF1D12" w:rsidRPr="00F7753D" w:rsidRDefault="00AF1D12" w:rsidP="00AE65F5">
            <w:pPr>
              <w:pStyle w:val="PlainText"/>
              <w:jc w:val="center"/>
              <w:rPr>
                <w:rFonts w:ascii="Times New Roman" w:eastAsia="Batang" w:hAnsi="Times New Roman" w:cs="Times New Roman"/>
                <w:sz w:val="24"/>
                <w:szCs w:val="24"/>
                <w:lang w:val="en-IN"/>
              </w:rPr>
            </w:pPr>
            <w:r w:rsidRPr="00F7753D">
              <w:rPr>
                <w:rFonts w:ascii="Times New Roman" w:eastAsia="Batang" w:hAnsi="Times New Roman" w:cs="Times New Roman"/>
                <w:sz w:val="24"/>
                <w:szCs w:val="24"/>
                <w:lang w:val="en-IN"/>
              </w:rPr>
              <w:t>week</w:t>
            </w:r>
          </w:p>
        </w:tc>
      </w:tr>
    </w:tbl>
    <w:p w:rsidR="00B533B7" w:rsidRPr="00F7753D" w:rsidRDefault="00B533B7" w:rsidP="004E01B1">
      <w:pPr>
        <w:jc w:val="both"/>
        <w:rPr>
          <w:lang w:val="en-IN"/>
        </w:rPr>
      </w:pPr>
    </w:p>
    <w:p w:rsidR="004E01B1" w:rsidRDefault="00F90355" w:rsidP="004E01B1">
      <w:pPr>
        <w:jc w:val="both"/>
        <w:rPr>
          <w:b/>
          <w:lang w:val="en-IN"/>
        </w:rPr>
      </w:pPr>
      <w:r>
        <w:rPr>
          <w:b/>
          <w:lang w:val="en-IN"/>
        </w:rPr>
        <w:t xml:space="preserve">Books for </w:t>
      </w:r>
      <w:r w:rsidR="001D2A68" w:rsidRPr="00F7753D">
        <w:rPr>
          <w:b/>
          <w:lang w:val="en-IN"/>
        </w:rPr>
        <w:t>R</w:t>
      </w:r>
      <w:r w:rsidR="009329E7" w:rsidRPr="00F7753D">
        <w:rPr>
          <w:b/>
          <w:lang w:val="en-IN"/>
        </w:rPr>
        <w:t>eference</w:t>
      </w:r>
      <w:r w:rsidR="001D2A68" w:rsidRPr="00F7753D">
        <w:rPr>
          <w:b/>
          <w:lang w:val="en-IN"/>
        </w:rPr>
        <w:t>:</w:t>
      </w:r>
    </w:p>
    <w:p w:rsidR="00F90355" w:rsidRPr="00F7753D" w:rsidRDefault="00F90355" w:rsidP="004E01B1">
      <w:pPr>
        <w:jc w:val="both"/>
        <w:rPr>
          <w:b/>
          <w:lang w:val="en-IN"/>
        </w:rPr>
      </w:pPr>
    </w:p>
    <w:p w:rsidR="004E01B1" w:rsidRPr="00F7753D" w:rsidRDefault="007B4633" w:rsidP="00BB1D8A">
      <w:pPr>
        <w:numPr>
          <w:ilvl w:val="0"/>
          <w:numId w:val="14"/>
        </w:numPr>
        <w:jc w:val="both"/>
        <w:rPr>
          <w:lang w:val="en-IN"/>
        </w:rPr>
      </w:pPr>
      <w:r w:rsidRPr="00F7753D">
        <w:rPr>
          <w:lang w:val="en-IN"/>
        </w:rPr>
        <w:t xml:space="preserve">Thakur. K.S., </w:t>
      </w:r>
      <w:r w:rsidR="00B533B7" w:rsidRPr="00F7753D">
        <w:rPr>
          <w:lang w:val="en-IN"/>
        </w:rPr>
        <w:t>Emerging Issues in Business and Management</w:t>
      </w:r>
      <w:r w:rsidRPr="00F7753D">
        <w:rPr>
          <w:lang w:val="en-IN"/>
        </w:rPr>
        <w:t>,</w:t>
      </w:r>
      <w:r w:rsidR="00B533B7" w:rsidRPr="00F7753D">
        <w:rPr>
          <w:lang w:val="en-IN"/>
        </w:rPr>
        <w:t xml:space="preserve"> Excel Books</w:t>
      </w:r>
      <w:r w:rsidRPr="00F7753D">
        <w:rPr>
          <w:lang w:val="en-IN"/>
        </w:rPr>
        <w:t xml:space="preserve">, 2008 </w:t>
      </w:r>
      <w:r w:rsidR="00B533B7" w:rsidRPr="00F7753D">
        <w:rPr>
          <w:lang w:val="en-IN"/>
        </w:rPr>
        <w:t xml:space="preserve"> </w:t>
      </w:r>
    </w:p>
    <w:p w:rsidR="007B4633" w:rsidRPr="00F7753D" w:rsidRDefault="007B4633" w:rsidP="00BB1D8A">
      <w:pPr>
        <w:numPr>
          <w:ilvl w:val="0"/>
          <w:numId w:val="14"/>
        </w:numPr>
        <w:overflowPunct w:val="0"/>
        <w:autoSpaceDE w:val="0"/>
        <w:autoSpaceDN w:val="0"/>
        <w:adjustRightInd w:val="0"/>
        <w:jc w:val="both"/>
        <w:textAlignment w:val="baseline"/>
        <w:rPr>
          <w:lang w:val="en-IN"/>
        </w:rPr>
      </w:pPr>
      <w:r w:rsidRPr="00F7753D">
        <w:rPr>
          <w:lang w:val="en-IN"/>
        </w:rPr>
        <w:t>Gareth Jones and Jennifer George, Essentials of Contemporary Management, Tata McGraw Hill, 2017</w:t>
      </w:r>
    </w:p>
    <w:p w:rsidR="004E01B1" w:rsidRPr="00F7753D" w:rsidRDefault="007B4633" w:rsidP="00BB1D8A">
      <w:pPr>
        <w:numPr>
          <w:ilvl w:val="0"/>
          <w:numId w:val="14"/>
        </w:numPr>
        <w:jc w:val="both"/>
        <w:rPr>
          <w:lang w:val="en-IN"/>
        </w:rPr>
      </w:pPr>
      <w:r w:rsidRPr="00F7753D">
        <w:rPr>
          <w:lang w:val="en-IN"/>
        </w:rPr>
        <w:t xml:space="preserve">Drucker, </w:t>
      </w:r>
      <w:r w:rsidRPr="00F7753D">
        <w:rPr>
          <w:bCs/>
          <w:color w:val="000000"/>
          <w:lang w:val="en-IN"/>
        </w:rPr>
        <w:t xml:space="preserve">Management Challenges for the 21st Century, </w:t>
      </w:r>
      <w:r w:rsidR="00BB1D8A" w:rsidRPr="00F7753D">
        <w:rPr>
          <w:bCs/>
          <w:color w:val="000000"/>
          <w:lang w:val="en-IN"/>
        </w:rPr>
        <w:t xml:space="preserve">Harper </w:t>
      </w:r>
      <w:r w:rsidRPr="00F7753D">
        <w:rPr>
          <w:bCs/>
          <w:color w:val="000000"/>
          <w:lang w:val="en-IN"/>
        </w:rPr>
        <w:t>Collins, 1</w:t>
      </w:r>
      <w:r w:rsidRPr="00F7753D">
        <w:rPr>
          <w:bCs/>
          <w:color w:val="000000"/>
          <w:vertAlign w:val="superscript"/>
          <w:lang w:val="en-IN"/>
        </w:rPr>
        <w:t>st</w:t>
      </w:r>
      <w:r w:rsidRPr="00F7753D">
        <w:rPr>
          <w:bCs/>
          <w:color w:val="000000"/>
          <w:lang w:val="en-IN"/>
        </w:rPr>
        <w:t xml:space="preserve"> ed., </w:t>
      </w:r>
    </w:p>
    <w:p w:rsidR="007B4633" w:rsidRPr="00F7753D" w:rsidRDefault="007B4633" w:rsidP="00BB1D8A">
      <w:pPr>
        <w:numPr>
          <w:ilvl w:val="0"/>
          <w:numId w:val="14"/>
        </w:numPr>
        <w:jc w:val="both"/>
        <w:rPr>
          <w:lang w:val="en-IN"/>
        </w:rPr>
      </w:pPr>
      <w:r w:rsidRPr="00F7753D">
        <w:rPr>
          <w:lang w:val="en-IN"/>
        </w:rPr>
        <w:t>Stephen  P. Robbins and Vohar, Organization Behavior, Pearson Education, 15</w:t>
      </w:r>
      <w:r w:rsidRPr="00F7753D">
        <w:rPr>
          <w:vertAlign w:val="superscript"/>
          <w:lang w:val="en-IN"/>
        </w:rPr>
        <w:t>th</w:t>
      </w:r>
      <w:r w:rsidRPr="00F7753D">
        <w:rPr>
          <w:lang w:val="en-IN"/>
        </w:rPr>
        <w:t xml:space="preserve"> Edition, 2013 </w:t>
      </w:r>
    </w:p>
    <w:p w:rsidR="00BB1D8A" w:rsidRPr="00F7753D" w:rsidRDefault="00BB1D8A" w:rsidP="00BB1D8A">
      <w:pPr>
        <w:numPr>
          <w:ilvl w:val="0"/>
          <w:numId w:val="14"/>
        </w:numPr>
        <w:jc w:val="both"/>
        <w:rPr>
          <w:lang w:val="en-IN"/>
        </w:rPr>
      </w:pPr>
      <w:r w:rsidRPr="00F7753D">
        <w:rPr>
          <w:lang w:val="en-IN"/>
        </w:rPr>
        <w:t>Philip Kotler, Kevin Lane Keller, Abraham Koshy and Mithileshwar Jha, Marketing Management : A South Asian Perspective, Pearson India, 14</w:t>
      </w:r>
      <w:r w:rsidRPr="00F7753D">
        <w:rPr>
          <w:vertAlign w:val="superscript"/>
          <w:lang w:val="en-IN"/>
        </w:rPr>
        <w:t>th</w:t>
      </w:r>
      <w:r w:rsidRPr="00F7753D">
        <w:rPr>
          <w:lang w:val="en-IN"/>
        </w:rPr>
        <w:t xml:space="preserve"> Edition, 2012</w:t>
      </w:r>
    </w:p>
    <w:p w:rsidR="00B446A9" w:rsidRPr="00F7753D" w:rsidRDefault="00B446A9" w:rsidP="00B446A9">
      <w:pPr>
        <w:numPr>
          <w:ilvl w:val="0"/>
          <w:numId w:val="14"/>
        </w:numPr>
        <w:overflowPunct w:val="0"/>
        <w:autoSpaceDE w:val="0"/>
        <w:autoSpaceDN w:val="0"/>
        <w:adjustRightInd w:val="0"/>
        <w:jc w:val="both"/>
        <w:textAlignment w:val="baseline"/>
        <w:rPr>
          <w:lang w:val="en-IN"/>
        </w:rPr>
      </w:pPr>
      <w:r w:rsidRPr="00F7753D">
        <w:rPr>
          <w:lang w:val="en-IN"/>
        </w:rPr>
        <w:t>William J Stevenson, Operations Management, Tata McGraw Hill, 12</w:t>
      </w:r>
      <w:r w:rsidRPr="00F7753D">
        <w:rPr>
          <w:vertAlign w:val="superscript"/>
          <w:lang w:val="en-IN"/>
        </w:rPr>
        <w:t>th</w:t>
      </w:r>
      <w:r w:rsidRPr="00F7753D">
        <w:rPr>
          <w:lang w:val="en-IN"/>
        </w:rPr>
        <w:t xml:space="preserve"> Edition, 2015</w:t>
      </w:r>
    </w:p>
    <w:p w:rsidR="00B446A9" w:rsidRPr="00F7753D" w:rsidRDefault="00065E1F" w:rsidP="00BB1D8A">
      <w:pPr>
        <w:numPr>
          <w:ilvl w:val="0"/>
          <w:numId w:val="14"/>
        </w:numPr>
        <w:jc w:val="both"/>
        <w:rPr>
          <w:lang w:val="en-IN"/>
        </w:rPr>
      </w:pPr>
      <w:r w:rsidRPr="00F7753D">
        <w:rPr>
          <w:lang w:val="en-IN"/>
        </w:rPr>
        <w:t>I.M. Pandey, Financial Management, Vikas Publishing House, 11</w:t>
      </w:r>
      <w:r w:rsidRPr="00F7753D">
        <w:rPr>
          <w:vertAlign w:val="superscript"/>
          <w:lang w:val="en-IN"/>
        </w:rPr>
        <w:t>th</w:t>
      </w:r>
      <w:r w:rsidRPr="00F7753D">
        <w:rPr>
          <w:lang w:val="en-IN"/>
        </w:rPr>
        <w:t xml:space="preserve"> Edition</w:t>
      </w:r>
      <w:r w:rsidR="00215F54" w:rsidRPr="00F7753D">
        <w:rPr>
          <w:lang w:val="en-IN"/>
        </w:rPr>
        <w:t>, 2015</w:t>
      </w:r>
    </w:p>
    <w:p w:rsidR="00B90F18" w:rsidRPr="00F7753D" w:rsidRDefault="00B90F18" w:rsidP="00BB1D8A">
      <w:pPr>
        <w:numPr>
          <w:ilvl w:val="0"/>
          <w:numId w:val="14"/>
        </w:numPr>
        <w:jc w:val="both"/>
        <w:rPr>
          <w:lang w:val="en-IN"/>
        </w:rPr>
      </w:pPr>
      <w:r w:rsidRPr="00F7753D">
        <w:rPr>
          <w:lang w:val="en-IN"/>
        </w:rPr>
        <w:t xml:space="preserve">Rajendra Nargundkar and Tapan Panda, Marketing Strategies for Emerging Markets, Excel Books, 2005  </w:t>
      </w:r>
    </w:p>
    <w:p w:rsidR="009329E7" w:rsidRPr="00F7753D" w:rsidRDefault="009329E7" w:rsidP="004E01B1">
      <w:pPr>
        <w:pStyle w:val="Heading1"/>
        <w:jc w:val="center"/>
        <w:rPr>
          <w:sz w:val="24"/>
          <w:szCs w:val="24"/>
          <w:lang w:val="en-IN"/>
        </w:rPr>
      </w:pPr>
    </w:p>
    <w:p w:rsidR="009329E7" w:rsidRPr="00F7753D" w:rsidRDefault="009329E7" w:rsidP="009329E7">
      <w:pPr>
        <w:jc w:val="center"/>
        <w:rPr>
          <w:lang w:val="en-IN"/>
        </w:rPr>
      </w:pPr>
      <w:r w:rsidRPr="00F7753D">
        <w:rPr>
          <w:lang w:val="en-IN"/>
        </w:rPr>
        <w:t>♣♣♣♣♣♣♣♣♣♣</w:t>
      </w:r>
    </w:p>
    <w:sectPr w:rsidR="009329E7" w:rsidRPr="00F7753D" w:rsidSect="009D58FF">
      <w:footerReference w:type="default" r:id="rId13"/>
      <w:pgSz w:w="11909" w:h="16834" w:code="9"/>
      <w:pgMar w:top="1440" w:right="1440" w:bottom="1440" w:left="1440" w:header="720" w:footer="720" w:gutter="0"/>
      <w:pgNumType w:start="3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FE9" w:rsidRDefault="00883FE9">
      <w:r>
        <w:separator/>
      </w:r>
    </w:p>
  </w:endnote>
  <w:endnote w:type="continuationSeparator" w:id="0">
    <w:p w:rsidR="00883FE9" w:rsidRDefault="00883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775626"/>
      <w:docPartObj>
        <w:docPartGallery w:val="Page Numbers (Bottom of Page)"/>
        <w:docPartUnique/>
      </w:docPartObj>
    </w:sdtPr>
    <w:sdtEndPr>
      <w:rPr>
        <w:sz w:val="22"/>
        <w:szCs w:val="22"/>
      </w:rPr>
    </w:sdtEndPr>
    <w:sdtContent>
      <w:p w:rsidR="009D58FF" w:rsidRPr="005C4D60" w:rsidRDefault="00097467" w:rsidP="000008D2">
        <w:pPr>
          <w:pStyle w:val="Footer"/>
          <w:ind w:firstLine="3600"/>
          <w:jc w:val="center"/>
          <w:rPr>
            <w:sz w:val="22"/>
            <w:szCs w:val="22"/>
          </w:rPr>
        </w:pPr>
        <w:r w:rsidRPr="005C4D60">
          <w:rPr>
            <w:sz w:val="22"/>
            <w:szCs w:val="22"/>
          </w:rPr>
          <w:fldChar w:fldCharType="begin"/>
        </w:r>
        <w:r w:rsidRPr="005C4D60">
          <w:rPr>
            <w:sz w:val="22"/>
            <w:szCs w:val="22"/>
          </w:rPr>
          <w:instrText xml:space="preserve"> PAGE   \* MERGEFORMAT </w:instrText>
        </w:r>
        <w:r w:rsidRPr="005C4D60">
          <w:rPr>
            <w:sz w:val="22"/>
            <w:szCs w:val="22"/>
          </w:rPr>
          <w:fldChar w:fldCharType="separate"/>
        </w:r>
        <w:r w:rsidR="00883FE9">
          <w:rPr>
            <w:noProof/>
            <w:sz w:val="22"/>
            <w:szCs w:val="22"/>
          </w:rPr>
          <w:t>38</w:t>
        </w:r>
        <w:r w:rsidRPr="005C4D60">
          <w:rPr>
            <w:sz w:val="22"/>
            <w:szCs w:val="22"/>
          </w:rPr>
          <w:fldChar w:fldCharType="end"/>
        </w:r>
        <w:r w:rsidR="000008D2" w:rsidRPr="005C4D60">
          <w:rPr>
            <w:sz w:val="22"/>
            <w:szCs w:val="22"/>
          </w:rPr>
          <w:tab/>
        </w:r>
        <w:r w:rsidR="000008D2" w:rsidRPr="005C4D60">
          <w:rPr>
            <w:sz w:val="22"/>
            <w:szCs w:val="22"/>
          </w:rPr>
          <w:tab/>
          <w:t>M.Phil. Management</w:t>
        </w:r>
      </w:p>
    </w:sdtContent>
  </w:sdt>
  <w:p w:rsidR="007B4633" w:rsidRPr="005C4D60" w:rsidRDefault="007B4633" w:rsidP="0032365D">
    <w:pPr>
      <w:pStyle w:val="Footer"/>
      <w:jc w:val="right"/>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FE9" w:rsidRDefault="00883FE9">
      <w:r>
        <w:separator/>
      </w:r>
    </w:p>
  </w:footnote>
  <w:footnote w:type="continuationSeparator" w:id="0">
    <w:p w:rsidR="00883FE9" w:rsidRDefault="00883F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1BD"/>
    <w:multiLevelType w:val="hybridMultilevel"/>
    <w:tmpl w:val="5F966BE4"/>
    <w:lvl w:ilvl="0" w:tplc="772E96D6">
      <w:start w:val="1"/>
      <w:numFmt w:val="decimal"/>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E13BE"/>
    <w:multiLevelType w:val="hybridMultilevel"/>
    <w:tmpl w:val="520E768A"/>
    <w:lvl w:ilvl="0" w:tplc="D56880D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F07621"/>
    <w:multiLevelType w:val="multilevel"/>
    <w:tmpl w:val="28D8343C"/>
    <w:lvl w:ilvl="0">
      <w:start w:val="7"/>
      <w:numFmt w:val="decimal"/>
      <w:lvlText w:val="%1."/>
      <w:lvlJc w:val="left"/>
      <w:pPr>
        <w:tabs>
          <w:tab w:val="num" w:pos="720"/>
        </w:tabs>
        <w:ind w:left="720" w:hanging="360"/>
      </w:pPr>
      <w:rPr>
        <w:rFonts w:hint="default"/>
        <w:b/>
      </w:rPr>
    </w:lvl>
    <w:lvl w:ilvl="1">
      <w:start w:val="1"/>
      <w:numFmt w:val="lowerRoman"/>
      <w:lvlText w:val="%2."/>
      <w:lvlJc w:val="right"/>
      <w:pPr>
        <w:tabs>
          <w:tab w:val="num" w:pos="720"/>
        </w:tabs>
        <w:ind w:left="288" w:firstLine="252"/>
      </w:pPr>
      <w:rPr>
        <w:rFonts w:ascii="Times New Roman" w:hAnsi="Times New Roman" w:cs="Times New Roman"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807F0D"/>
    <w:multiLevelType w:val="hybridMultilevel"/>
    <w:tmpl w:val="CF186806"/>
    <w:lvl w:ilvl="0" w:tplc="0A62C3EA">
      <w:start w:val="2"/>
      <w:numFmt w:val="lowerLetter"/>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D07A75E0">
      <w:start w:val="11"/>
      <w:numFmt w:val="decimal"/>
      <w:lvlText w:val="%3."/>
      <w:lvlJc w:val="left"/>
      <w:pPr>
        <w:tabs>
          <w:tab w:val="num" w:pos="2340"/>
        </w:tabs>
        <w:ind w:left="2340" w:hanging="360"/>
      </w:pPr>
      <w:rPr>
        <w:rFonts w:eastAsia="Times New Roman" w:hint="default"/>
        <w:b/>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EE39BB"/>
    <w:multiLevelType w:val="hybridMultilevel"/>
    <w:tmpl w:val="E7E279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4CC14B7"/>
    <w:multiLevelType w:val="hybridMultilevel"/>
    <w:tmpl w:val="DA4066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7D20D25"/>
    <w:multiLevelType w:val="multilevel"/>
    <w:tmpl w:val="310011D8"/>
    <w:lvl w:ilvl="0">
      <w:start w:val="7"/>
      <w:numFmt w:val="decimal"/>
      <w:lvlText w:val="%1."/>
      <w:lvlJc w:val="left"/>
      <w:pPr>
        <w:tabs>
          <w:tab w:val="num" w:pos="720"/>
        </w:tabs>
        <w:ind w:left="720" w:hanging="360"/>
      </w:pPr>
      <w:rPr>
        <w:rFonts w:hint="default"/>
        <w:b/>
      </w:rPr>
    </w:lvl>
    <w:lvl w:ilvl="1">
      <w:start w:val="1"/>
      <w:numFmt w:val="lowerRoman"/>
      <w:lvlText w:val="%2."/>
      <w:lvlJc w:val="right"/>
      <w:pPr>
        <w:tabs>
          <w:tab w:val="num" w:pos="720"/>
        </w:tabs>
        <w:ind w:left="288" w:firstLine="252"/>
      </w:pPr>
      <w:rPr>
        <w:rFonts w:ascii="Times New Roman" w:hAnsi="Times New Roman" w:cs="Times New Roman"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8C31929"/>
    <w:multiLevelType w:val="hybridMultilevel"/>
    <w:tmpl w:val="CEDC71B0"/>
    <w:lvl w:ilvl="0" w:tplc="E5160E8E">
      <w:start w:val="1"/>
      <w:numFmt w:val="lowerLetter"/>
      <w:lvlText w:val="%1."/>
      <w:lvlJc w:val="left"/>
      <w:pPr>
        <w:ind w:left="108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8">
    <w:nsid w:val="19737AD7"/>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1E2935C0"/>
    <w:multiLevelType w:val="hybridMultilevel"/>
    <w:tmpl w:val="8488D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17A18"/>
    <w:multiLevelType w:val="hybridMultilevel"/>
    <w:tmpl w:val="78360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4E167B"/>
    <w:multiLevelType w:val="hybridMultilevel"/>
    <w:tmpl w:val="A426CB52"/>
    <w:lvl w:ilvl="0" w:tplc="FFFFFFFF">
      <w:start w:val="1"/>
      <w:numFmt w:val="decimal"/>
      <w:lvlText w:val="%1."/>
      <w:lvlJc w:val="left"/>
      <w:pPr>
        <w:tabs>
          <w:tab w:val="num" w:pos="390"/>
        </w:tabs>
        <w:ind w:left="390" w:hanging="39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2">
    <w:nsid w:val="2E216B3E"/>
    <w:multiLevelType w:val="multilevel"/>
    <w:tmpl w:val="68AE3F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3417AC2"/>
    <w:multiLevelType w:val="hybridMultilevel"/>
    <w:tmpl w:val="68AE3FF8"/>
    <w:lvl w:ilvl="0" w:tplc="8C60A6F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78127A"/>
    <w:multiLevelType w:val="multilevel"/>
    <w:tmpl w:val="28AEDEAA"/>
    <w:lvl w:ilvl="0">
      <w:start w:val="7"/>
      <w:numFmt w:val="decimal"/>
      <w:lvlText w:val="%1."/>
      <w:lvlJc w:val="left"/>
      <w:pPr>
        <w:tabs>
          <w:tab w:val="num" w:pos="720"/>
        </w:tabs>
        <w:ind w:left="720" w:hanging="360"/>
      </w:pPr>
      <w:rPr>
        <w:rFonts w:hint="default"/>
        <w:b/>
      </w:rPr>
    </w:lvl>
    <w:lvl w:ilvl="1">
      <w:start w:val="1"/>
      <w:numFmt w:val="lowerRoman"/>
      <w:lvlText w:val="%2."/>
      <w:lvlJc w:val="left"/>
      <w:pPr>
        <w:tabs>
          <w:tab w:val="num" w:pos="1260"/>
        </w:tabs>
        <w:ind w:left="126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8B3C8B"/>
    <w:multiLevelType w:val="multilevel"/>
    <w:tmpl w:val="310011D8"/>
    <w:lvl w:ilvl="0">
      <w:start w:val="7"/>
      <w:numFmt w:val="decimal"/>
      <w:lvlText w:val="%1."/>
      <w:lvlJc w:val="left"/>
      <w:pPr>
        <w:tabs>
          <w:tab w:val="num" w:pos="720"/>
        </w:tabs>
        <w:ind w:left="720" w:hanging="360"/>
      </w:pPr>
      <w:rPr>
        <w:rFonts w:hint="default"/>
        <w:b/>
      </w:rPr>
    </w:lvl>
    <w:lvl w:ilvl="1">
      <w:start w:val="1"/>
      <w:numFmt w:val="lowerRoman"/>
      <w:lvlText w:val="%2."/>
      <w:lvlJc w:val="right"/>
      <w:pPr>
        <w:tabs>
          <w:tab w:val="num" w:pos="720"/>
        </w:tabs>
        <w:ind w:left="288" w:firstLine="252"/>
      </w:pPr>
      <w:rPr>
        <w:rFonts w:ascii="Times New Roman" w:hAnsi="Times New Roman" w:cs="Times New Roman"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43C476E6"/>
    <w:multiLevelType w:val="hybridMultilevel"/>
    <w:tmpl w:val="4BAE9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3D322A"/>
    <w:multiLevelType w:val="hybridMultilevel"/>
    <w:tmpl w:val="CDDE6D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F228AC"/>
    <w:multiLevelType w:val="multilevel"/>
    <w:tmpl w:val="D95C17EA"/>
    <w:lvl w:ilvl="0">
      <w:start w:val="7"/>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DD411AD"/>
    <w:multiLevelType w:val="hybridMultilevel"/>
    <w:tmpl w:val="D1600A36"/>
    <w:lvl w:ilvl="0" w:tplc="11680E9E">
      <w:start w:val="1"/>
      <w:numFmt w:val="decimal"/>
      <w:lvlText w:val="%1."/>
      <w:lvlJc w:val="left"/>
      <w:pPr>
        <w:ind w:left="786" w:hanging="360"/>
      </w:pPr>
      <w:rPr>
        <w:b/>
        <w:u w:val="single"/>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0">
    <w:nsid w:val="4EFD7BE6"/>
    <w:multiLevelType w:val="multilevel"/>
    <w:tmpl w:val="DA40664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5C0F7BB5"/>
    <w:multiLevelType w:val="hybridMultilevel"/>
    <w:tmpl w:val="2BB6492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9D617C1"/>
    <w:multiLevelType w:val="hybridMultilevel"/>
    <w:tmpl w:val="E9F270C0"/>
    <w:lvl w:ilvl="0" w:tplc="00CAC216">
      <w:start w:val="1"/>
      <w:numFmt w:val="decimal"/>
      <w:lvlText w:val="%1."/>
      <w:lvlJc w:val="left"/>
      <w:pPr>
        <w:tabs>
          <w:tab w:val="num" w:pos="1296"/>
        </w:tabs>
        <w:ind w:left="1296"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18F4B79"/>
    <w:multiLevelType w:val="hybridMultilevel"/>
    <w:tmpl w:val="55146C2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4">
    <w:nsid w:val="75C1300A"/>
    <w:multiLevelType w:val="hybridMultilevel"/>
    <w:tmpl w:val="5F966BE4"/>
    <w:lvl w:ilvl="0" w:tplc="772E96D6">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nsid w:val="76BD156E"/>
    <w:multiLevelType w:val="multilevel"/>
    <w:tmpl w:val="28D8343C"/>
    <w:lvl w:ilvl="0">
      <w:start w:val="7"/>
      <w:numFmt w:val="decimal"/>
      <w:lvlText w:val="%1."/>
      <w:lvlJc w:val="left"/>
      <w:pPr>
        <w:tabs>
          <w:tab w:val="num" w:pos="720"/>
        </w:tabs>
        <w:ind w:left="720" w:hanging="360"/>
      </w:pPr>
      <w:rPr>
        <w:rFonts w:hint="default"/>
        <w:b/>
      </w:rPr>
    </w:lvl>
    <w:lvl w:ilvl="1">
      <w:start w:val="1"/>
      <w:numFmt w:val="lowerRoman"/>
      <w:lvlText w:val="%2."/>
      <w:lvlJc w:val="right"/>
      <w:pPr>
        <w:tabs>
          <w:tab w:val="num" w:pos="720"/>
        </w:tabs>
        <w:ind w:left="288" w:firstLine="252"/>
      </w:pPr>
      <w:rPr>
        <w:rFonts w:ascii="Times New Roman" w:hAnsi="Times New Roman" w:cs="Times New Roman"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DD52C88"/>
    <w:multiLevelType w:val="hybridMultilevel"/>
    <w:tmpl w:val="4C805BF6"/>
    <w:lvl w:ilvl="0" w:tplc="3FD65D5C">
      <w:start w:val="11"/>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BD5138"/>
    <w:multiLevelType w:val="hybridMultilevel"/>
    <w:tmpl w:val="2F9E0F4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5"/>
  </w:num>
  <w:num w:numId="6">
    <w:abstractNumId w:val="18"/>
  </w:num>
  <w:num w:numId="7">
    <w:abstractNumId w:val="3"/>
  </w:num>
  <w:num w:numId="8">
    <w:abstractNumId w:val="13"/>
  </w:num>
  <w:num w:numId="9">
    <w:abstractNumId w:val="12"/>
  </w:num>
  <w:num w:numId="10">
    <w:abstractNumId w:val="26"/>
  </w:num>
  <w:num w:numId="11">
    <w:abstractNumId w:val="14"/>
  </w:num>
  <w:num w:numId="12">
    <w:abstractNumId w:val="2"/>
  </w:num>
  <w:num w:numId="13">
    <w:abstractNumId w:val="11"/>
  </w:num>
  <w:num w:numId="14">
    <w:abstractNumId w:val="23"/>
  </w:num>
  <w:num w:numId="15">
    <w:abstractNumId w:val="8"/>
  </w:num>
  <w:num w:numId="16">
    <w:abstractNumId w:val="1"/>
  </w:num>
  <w:num w:numId="17">
    <w:abstractNumId w:val="20"/>
  </w:num>
  <w:num w:numId="18">
    <w:abstractNumId w:val="4"/>
  </w:num>
  <w:num w:numId="19">
    <w:abstractNumId w:val="25"/>
  </w:num>
  <w:num w:numId="20">
    <w:abstractNumId w:val="6"/>
  </w:num>
  <w:num w:numId="21">
    <w:abstractNumId w:val="21"/>
  </w:num>
  <w:num w:numId="22">
    <w:abstractNumId w:val="27"/>
  </w:num>
  <w:num w:numId="23">
    <w:abstractNumId w:val="16"/>
  </w:num>
  <w:num w:numId="24">
    <w:abstractNumId w:val="9"/>
  </w:num>
  <w:num w:numId="25">
    <w:abstractNumId w:val="10"/>
  </w:num>
  <w:num w:numId="26">
    <w:abstractNumId w:val="0"/>
  </w:num>
  <w:num w:numId="27">
    <w:abstractNumId w:val="24"/>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savePreviewPicture/>
  <w:footnotePr>
    <w:footnote w:id="-1"/>
    <w:footnote w:id="0"/>
  </w:footnotePr>
  <w:endnotePr>
    <w:endnote w:id="-1"/>
    <w:endnote w:id="0"/>
  </w:endnotePr>
  <w:compat/>
  <w:rsids>
    <w:rsidRoot w:val="00FF5168"/>
    <w:rsid w:val="000008D2"/>
    <w:rsid w:val="000146CA"/>
    <w:rsid w:val="000239CC"/>
    <w:rsid w:val="00037F10"/>
    <w:rsid w:val="00042223"/>
    <w:rsid w:val="00044858"/>
    <w:rsid w:val="00065E1F"/>
    <w:rsid w:val="000703C1"/>
    <w:rsid w:val="0007274D"/>
    <w:rsid w:val="00076213"/>
    <w:rsid w:val="00076EC8"/>
    <w:rsid w:val="00081FF6"/>
    <w:rsid w:val="00095449"/>
    <w:rsid w:val="00096F90"/>
    <w:rsid w:val="00097467"/>
    <w:rsid w:val="000A3436"/>
    <w:rsid w:val="000A4690"/>
    <w:rsid w:val="000B3188"/>
    <w:rsid w:val="000B57E2"/>
    <w:rsid w:val="000C2625"/>
    <w:rsid w:val="000C4358"/>
    <w:rsid w:val="000D35B1"/>
    <w:rsid w:val="000F0202"/>
    <w:rsid w:val="000F5738"/>
    <w:rsid w:val="000F7189"/>
    <w:rsid w:val="000F7553"/>
    <w:rsid w:val="0010442F"/>
    <w:rsid w:val="0011254B"/>
    <w:rsid w:val="0011704C"/>
    <w:rsid w:val="001239D5"/>
    <w:rsid w:val="00131AE8"/>
    <w:rsid w:val="001516B7"/>
    <w:rsid w:val="00151F80"/>
    <w:rsid w:val="001538CF"/>
    <w:rsid w:val="0016718D"/>
    <w:rsid w:val="0017283D"/>
    <w:rsid w:val="00186E5A"/>
    <w:rsid w:val="001B0105"/>
    <w:rsid w:val="001C55CC"/>
    <w:rsid w:val="001D0264"/>
    <w:rsid w:val="001D2A68"/>
    <w:rsid w:val="001E3162"/>
    <w:rsid w:val="001E32D2"/>
    <w:rsid w:val="001E42E1"/>
    <w:rsid w:val="00205885"/>
    <w:rsid w:val="00205A77"/>
    <w:rsid w:val="00215F54"/>
    <w:rsid w:val="002322B3"/>
    <w:rsid w:val="00233D09"/>
    <w:rsid w:val="002417ED"/>
    <w:rsid w:val="00244F40"/>
    <w:rsid w:val="00263B07"/>
    <w:rsid w:val="002A3DC0"/>
    <w:rsid w:val="002B4A2A"/>
    <w:rsid w:val="002C0E7D"/>
    <w:rsid w:val="002E4A4C"/>
    <w:rsid w:val="002E7585"/>
    <w:rsid w:val="002F0133"/>
    <w:rsid w:val="00301036"/>
    <w:rsid w:val="00305B01"/>
    <w:rsid w:val="00313C3F"/>
    <w:rsid w:val="00314C6D"/>
    <w:rsid w:val="0032365D"/>
    <w:rsid w:val="00331142"/>
    <w:rsid w:val="00332660"/>
    <w:rsid w:val="00332730"/>
    <w:rsid w:val="00344430"/>
    <w:rsid w:val="0035044F"/>
    <w:rsid w:val="003517A6"/>
    <w:rsid w:val="00356F3C"/>
    <w:rsid w:val="0037274F"/>
    <w:rsid w:val="00375D50"/>
    <w:rsid w:val="0038285F"/>
    <w:rsid w:val="00390B63"/>
    <w:rsid w:val="003978B0"/>
    <w:rsid w:val="003A21E7"/>
    <w:rsid w:val="003A4B1F"/>
    <w:rsid w:val="003A6B51"/>
    <w:rsid w:val="003C3429"/>
    <w:rsid w:val="003D139A"/>
    <w:rsid w:val="003D368D"/>
    <w:rsid w:val="003E1836"/>
    <w:rsid w:val="003E4AEE"/>
    <w:rsid w:val="00402063"/>
    <w:rsid w:val="00426BCF"/>
    <w:rsid w:val="00431C03"/>
    <w:rsid w:val="0043251B"/>
    <w:rsid w:val="0043504E"/>
    <w:rsid w:val="004401E3"/>
    <w:rsid w:val="00442652"/>
    <w:rsid w:val="00451E6D"/>
    <w:rsid w:val="004639FB"/>
    <w:rsid w:val="004716DE"/>
    <w:rsid w:val="004751D0"/>
    <w:rsid w:val="00494090"/>
    <w:rsid w:val="0049650C"/>
    <w:rsid w:val="004971FE"/>
    <w:rsid w:val="004A7589"/>
    <w:rsid w:val="004C3309"/>
    <w:rsid w:val="004C77BA"/>
    <w:rsid w:val="004D620E"/>
    <w:rsid w:val="004D73B2"/>
    <w:rsid w:val="004E01B1"/>
    <w:rsid w:val="004E2225"/>
    <w:rsid w:val="004E5FF5"/>
    <w:rsid w:val="004F72F5"/>
    <w:rsid w:val="005011F9"/>
    <w:rsid w:val="00502726"/>
    <w:rsid w:val="00506648"/>
    <w:rsid w:val="0051190B"/>
    <w:rsid w:val="005170BC"/>
    <w:rsid w:val="00523487"/>
    <w:rsid w:val="00534DE9"/>
    <w:rsid w:val="00545095"/>
    <w:rsid w:val="00545AC4"/>
    <w:rsid w:val="0055124B"/>
    <w:rsid w:val="005546AA"/>
    <w:rsid w:val="005572D6"/>
    <w:rsid w:val="00567658"/>
    <w:rsid w:val="00586F1A"/>
    <w:rsid w:val="00587DF0"/>
    <w:rsid w:val="005A0569"/>
    <w:rsid w:val="005B40BE"/>
    <w:rsid w:val="005B51FA"/>
    <w:rsid w:val="005B6958"/>
    <w:rsid w:val="005C1075"/>
    <w:rsid w:val="005C4D60"/>
    <w:rsid w:val="005D6982"/>
    <w:rsid w:val="005E2E14"/>
    <w:rsid w:val="00607C9A"/>
    <w:rsid w:val="00613914"/>
    <w:rsid w:val="00627B45"/>
    <w:rsid w:val="006351F2"/>
    <w:rsid w:val="00645BA1"/>
    <w:rsid w:val="006566DE"/>
    <w:rsid w:val="00656B05"/>
    <w:rsid w:val="006608F4"/>
    <w:rsid w:val="00670C4D"/>
    <w:rsid w:val="00677BBD"/>
    <w:rsid w:val="006A0D1F"/>
    <w:rsid w:val="006A4B91"/>
    <w:rsid w:val="006C071E"/>
    <w:rsid w:val="006C0F2C"/>
    <w:rsid w:val="006D008C"/>
    <w:rsid w:val="006E31A1"/>
    <w:rsid w:val="006E3D4F"/>
    <w:rsid w:val="006E58E5"/>
    <w:rsid w:val="006E5ED5"/>
    <w:rsid w:val="006F1EE9"/>
    <w:rsid w:val="006F2467"/>
    <w:rsid w:val="00700CF3"/>
    <w:rsid w:val="0072240B"/>
    <w:rsid w:val="00735D60"/>
    <w:rsid w:val="0074571C"/>
    <w:rsid w:val="00752424"/>
    <w:rsid w:val="007872B9"/>
    <w:rsid w:val="00793D2D"/>
    <w:rsid w:val="00794E15"/>
    <w:rsid w:val="007A2496"/>
    <w:rsid w:val="007B0B54"/>
    <w:rsid w:val="007B296F"/>
    <w:rsid w:val="007B4633"/>
    <w:rsid w:val="007E6684"/>
    <w:rsid w:val="007F037E"/>
    <w:rsid w:val="008010B1"/>
    <w:rsid w:val="00801AEE"/>
    <w:rsid w:val="00803A70"/>
    <w:rsid w:val="0080431C"/>
    <w:rsid w:val="008045BA"/>
    <w:rsid w:val="00806130"/>
    <w:rsid w:val="008123FA"/>
    <w:rsid w:val="00822321"/>
    <w:rsid w:val="008226F7"/>
    <w:rsid w:val="00836842"/>
    <w:rsid w:val="00845C14"/>
    <w:rsid w:val="008467E0"/>
    <w:rsid w:val="00850F5D"/>
    <w:rsid w:val="00852EA3"/>
    <w:rsid w:val="00854431"/>
    <w:rsid w:val="0087063B"/>
    <w:rsid w:val="008758F3"/>
    <w:rsid w:val="00875D0B"/>
    <w:rsid w:val="00881FC5"/>
    <w:rsid w:val="00883FE9"/>
    <w:rsid w:val="008852CC"/>
    <w:rsid w:val="00896C51"/>
    <w:rsid w:val="008B06D9"/>
    <w:rsid w:val="008B7FF7"/>
    <w:rsid w:val="008C6780"/>
    <w:rsid w:val="008D58BE"/>
    <w:rsid w:val="008F077D"/>
    <w:rsid w:val="008F092B"/>
    <w:rsid w:val="008F2E5E"/>
    <w:rsid w:val="008F4B0C"/>
    <w:rsid w:val="008F6976"/>
    <w:rsid w:val="00907287"/>
    <w:rsid w:val="009132AC"/>
    <w:rsid w:val="0091509F"/>
    <w:rsid w:val="00915102"/>
    <w:rsid w:val="009329E7"/>
    <w:rsid w:val="00934E05"/>
    <w:rsid w:val="0093594A"/>
    <w:rsid w:val="009452E7"/>
    <w:rsid w:val="00945966"/>
    <w:rsid w:val="00972A54"/>
    <w:rsid w:val="00973ABA"/>
    <w:rsid w:val="009A2647"/>
    <w:rsid w:val="009B4682"/>
    <w:rsid w:val="009B5962"/>
    <w:rsid w:val="009C0781"/>
    <w:rsid w:val="009D524A"/>
    <w:rsid w:val="009D58FF"/>
    <w:rsid w:val="009D601B"/>
    <w:rsid w:val="009E6D18"/>
    <w:rsid w:val="009F11D4"/>
    <w:rsid w:val="00A21695"/>
    <w:rsid w:val="00A2655D"/>
    <w:rsid w:val="00A347E7"/>
    <w:rsid w:val="00A41ACC"/>
    <w:rsid w:val="00A43946"/>
    <w:rsid w:val="00A634B6"/>
    <w:rsid w:val="00A63655"/>
    <w:rsid w:val="00A7359D"/>
    <w:rsid w:val="00A7725F"/>
    <w:rsid w:val="00A92536"/>
    <w:rsid w:val="00A93559"/>
    <w:rsid w:val="00A94ECD"/>
    <w:rsid w:val="00A96064"/>
    <w:rsid w:val="00AA0555"/>
    <w:rsid w:val="00AA53E0"/>
    <w:rsid w:val="00AC1A8D"/>
    <w:rsid w:val="00AC3D0A"/>
    <w:rsid w:val="00AF1D12"/>
    <w:rsid w:val="00AF51ED"/>
    <w:rsid w:val="00B03BAD"/>
    <w:rsid w:val="00B04A6A"/>
    <w:rsid w:val="00B157A9"/>
    <w:rsid w:val="00B22557"/>
    <w:rsid w:val="00B22ED2"/>
    <w:rsid w:val="00B23557"/>
    <w:rsid w:val="00B264A4"/>
    <w:rsid w:val="00B30651"/>
    <w:rsid w:val="00B446A9"/>
    <w:rsid w:val="00B504E2"/>
    <w:rsid w:val="00B533B7"/>
    <w:rsid w:val="00B57EE3"/>
    <w:rsid w:val="00B66D2C"/>
    <w:rsid w:val="00B76D17"/>
    <w:rsid w:val="00B863B6"/>
    <w:rsid w:val="00B90F18"/>
    <w:rsid w:val="00B92DBA"/>
    <w:rsid w:val="00B94893"/>
    <w:rsid w:val="00BB1D8A"/>
    <w:rsid w:val="00BC737F"/>
    <w:rsid w:val="00BD3AEC"/>
    <w:rsid w:val="00BD4ADA"/>
    <w:rsid w:val="00BE687E"/>
    <w:rsid w:val="00BF6AE7"/>
    <w:rsid w:val="00C022D7"/>
    <w:rsid w:val="00C0293D"/>
    <w:rsid w:val="00C13406"/>
    <w:rsid w:val="00C14AD2"/>
    <w:rsid w:val="00C161C7"/>
    <w:rsid w:val="00C54617"/>
    <w:rsid w:val="00C77BEC"/>
    <w:rsid w:val="00C91328"/>
    <w:rsid w:val="00CA2D76"/>
    <w:rsid w:val="00CA5CCE"/>
    <w:rsid w:val="00CB0197"/>
    <w:rsid w:val="00CB0444"/>
    <w:rsid w:val="00CB3A7C"/>
    <w:rsid w:val="00CF2BCB"/>
    <w:rsid w:val="00D023BF"/>
    <w:rsid w:val="00D030EB"/>
    <w:rsid w:val="00D114B6"/>
    <w:rsid w:val="00D14F8F"/>
    <w:rsid w:val="00D608F2"/>
    <w:rsid w:val="00D62CFA"/>
    <w:rsid w:val="00D635FC"/>
    <w:rsid w:val="00D74D5D"/>
    <w:rsid w:val="00D76063"/>
    <w:rsid w:val="00D85BB6"/>
    <w:rsid w:val="00D90419"/>
    <w:rsid w:val="00D93BF1"/>
    <w:rsid w:val="00DA2773"/>
    <w:rsid w:val="00DA47E0"/>
    <w:rsid w:val="00DB457C"/>
    <w:rsid w:val="00DC362A"/>
    <w:rsid w:val="00DC3891"/>
    <w:rsid w:val="00DC6DAE"/>
    <w:rsid w:val="00DC77C6"/>
    <w:rsid w:val="00DD43C2"/>
    <w:rsid w:val="00DD4F51"/>
    <w:rsid w:val="00DE3398"/>
    <w:rsid w:val="00DE3F4A"/>
    <w:rsid w:val="00DF159D"/>
    <w:rsid w:val="00DF30C4"/>
    <w:rsid w:val="00DF4DAF"/>
    <w:rsid w:val="00E0404E"/>
    <w:rsid w:val="00E04CAF"/>
    <w:rsid w:val="00E076B5"/>
    <w:rsid w:val="00E11203"/>
    <w:rsid w:val="00E1734D"/>
    <w:rsid w:val="00E17C3F"/>
    <w:rsid w:val="00E2380A"/>
    <w:rsid w:val="00E2429C"/>
    <w:rsid w:val="00E261A3"/>
    <w:rsid w:val="00E44AA8"/>
    <w:rsid w:val="00E571E3"/>
    <w:rsid w:val="00E670D2"/>
    <w:rsid w:val="00E7693B"/>
    <w:rsid w:val="00E82EC1"/>
    <w:rsid w:val="00E855E0"/>
    <w:rsid w:val="00E927FB"/>
    <w:rsid w:val="00E9591C"/>
    <w:rsid w:val="00EA23E8"/>
    <w:rsid w:val="00EB602E"/>
    <w:rsid w:val="00EC72C3"/>
    <w:rsid w:val="00EC73AE"/>
    <w:rsid w:val="00ED47BF"/>
    <w:rsid w:val="00EE008D"/>
    <w:rsid w:val="00EF5149"/>
    <w:rsid w:val="00F12A98"/>
    <w:rsid w:val="00F138DE"/>
    <w:rsid w:val="00F2179B"/>
    <w:rsid w:val="00F451D6"/>
    <w:rsid w:val="00F47B2E"/>
    <w:rsid w:val="00F559EB"/>
    <w:rsid w:val="00F5713D"/>
    <w:rsid w:val="00F621A1"/>
    <w:rsid w:val="00F65CEA"/>
    <w:rsid w:val="00F671C9"/>
    <w:rsid w:val="00F76982"/>
    <w:rsid w:val="00F7753D"/>
    <w:rsid w:val="00F830EF"/>
    <w:rsid w:val="00F90355"/>
    <w:rsid w:val="00F92683"/>
    <w:rsid w:val="00F974F1"/>
    <w:rsid w:val="00FC2401"/>
    <w:rsid w:val="00FD0BA0"/>
    <w:rsid w:val="00FD1C66"/>
    <w:rsid w:val="00FD52DC"/>
    <w:rsid w:val="00FE0031"/>
    <w:rsid w:val="00FE1C60"/>
    <w:rsid w:val="00FE4CA0"/>
    <w:rsid w:val="00FE4F5D"/>
    <w:rsid w:val="00FF4765"/>
    <w:rsid w:val="00FF5168"/>
    <w:rsid w:val="00FF72A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168"/>
    <w:rPr>
      <w:sz w:val="24"/>
      <w:szCs w:val="24"/>
    </w:rPr>
  </w:style>
  <w:style w:type="paragraph" w:styleId="Heading1">
    <w:name w:val="heading 1"/>
    <w:basedOn w:val="Normal"/>
    <w:qFormat/>
    <w:rsid w:val="00D85BB6"/>
    <w:pPr>
      <w:outlineLvl w:val="0"/>
    </w:pPr>
    <w:rPr>
      <w:b/>
      <w:bCs/>
      <w:kern w:val="3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5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locked/>
    <w:rsid w:val="006566DE"/>
    <w:rPr>
      <w:b/>
      <w:bCs/>
      <w:sz w:val="28"/>
      <w:szCs w:val="24"/>
      <w:lang w:val="en-US" w:eastAsia="en-US" w:bidi="ar-SA"/>
    </w:rPr>
  </w:style>
  <w:style w:type="paragraph" w:styleId="BodyText3">
    <w:name w:val="Body Text 3"/>
    <w:basedOn w:val="Normal"/>
    <w:link w:val="BodyText3Char"/>
    <w:rsid w:val="006566DE"/>
    <w:rPr>
      <w:b/>
      <w:bCs/>
      <w:sz w:val="28"/>
    </w:rPr>
  </w:style>
  <w:style w:type="character" w:customStyle="1" w:styleId="PlainTextChar">
    <w:name w:val="Plain Text Char"/>
    <w:basedOn w:val="DefaultParagraphFont"/>
    <w:link w:val="PlainText"/>
    <w:uiPriority w:val="99"/>
    <w:locked/>
    <w:rsid w:val="006566DE"/>
    <w:rPr>
      <w:rFonts w:ascii="Courier New" w:hAnsi="Courier New" w:cs="Courier New"/>
      <w:lang w:val="en-US" w:eastAsia="en-US" w:bidi="ar-SA"/>
    </w:rPr>
  </w:style>
  <w:style w:type="paragraph" w:styleId="PlainText">
    <w:name w:val="Plain Text"/>
    <w:basedOn w:val="Normal"/>
    <w:link w:val="PlainTextChar"/>
    <w:uiPriority w:val="99"/>
    <w:rsid w:val="006566DE"/>
    <w:rPr>
      <w:rFonts w:ascii="Courier New" w:hAnsi="Courier New" w:cs="Courier New"/>
      <w:sz w:val="20"/>
      <w:szCs w:val="20"/>
    </w:rPr>
  </w:style>
  <w:style w:type="character" w:styleId="Hyperlink">
    <w:name w:val="Hyperlink"/>
    <w:basedOn w:val="DefaultParagraphFont"/>
    <w:rsid w:val="00D85BB6"/>
    <w:rPr>
      <w:strike w:val="0"/>
      <w:dstrike w:val="0"/>
      <w:color w:val="669900"/>
      <w:u w:val="none"/>
      <w:effect w:val="none"/>
    </w:rPr>
  </w:style>
  <w:style w:type="paragraph" w:styleId="Header">
    <w:name w:val="header"/>
    <w:basedOn w:val="Normal"/>
    <w:rsid w:val="00D023BF"/>
    <w:pPr>
      <w:tabs>
        <w:tab w:val="center" w:pos="4320"/>
        <w:tab w:val="right" w:pos="8640"/>
      </w:tabs>
    </w:pPr>
  </w:style>
  <w:style w:type="paragraph" w:styleId="Footer">
    <w:name w:val="footer"/>
    <w:basedOn w:val="Normal"/>
    <w:link w:val="FooterChar"/>
    <w:uiPriority w:val="99"/>
    <w:rsid w:val="00D023BF"/>
    <w:pPr>
      <w:tabs>
        <w:tab w:val="center" w:pos="4320"/>
        <w:tab w:val="right" w:pos="8640"/>
      </w:tabs>
    </w:pPr>
  </w:style>
  <w:style w:type="paragraph" w:styleId="BodyText">
    <w:name w:val="Body Text"/>
    <w:basedOn w:val="Normal"/>
    <w:rsid w:val="004E01B1"/>
    <w:pPr>
      <w:spacing w:after="120"/>
    </w:pPr>
  </w:style>
  <w:style w:type="paragraph" w:styleId="Title">
    <w:name w:val="Title"/>
    <w:basedOn w:val="Normal"/>
    <w:qFormat/>
    <w:rsid w:val="004E01B1"/>
    <w:pPr>
      <w:jc w:val="center"/>
    </w:pPr>
    <w:rPr>
      <w:b/>
      <w:bCs/>
      <w:lang w:val="en-GB"/>
    </w:rPr>
  </w:style>
  <w:style w:type="character" w:styleId="CommentReference">
    <w:name w:val="annotation reference"/>
    <w:basedOn w:val="DefaultParagraphFont"/>
    <w:uiPriority w:val="99"/>
    <w:semiHidden/>
    <w:unhideWhenUsed/>
    <w:rsid w:val="000B57E2"/>
    <w:rPr>
      <w:sz w:val="16"/>
      <w:szCs w:val="16"/>
    </w:rPr>
  </w:style>
  <w:style w:type="paragraph" w:styleId="CommentText">
    <w:name w:val="annotation text"/>
    <w:basedOn w:val="Normal"/>
    <w:link w:val="CommentTextChar"/>
    <w:uiPriority w:val="99"/>
    <w:semiHidden/>
    <w:unhideWhenUsed/>
    <w:rsid w:val="000B57E2"/>
    <w:rPr>
      <w:sz w:val="20"/>
      <w:szCs w:val="20"/>
    </w:rPr>
  </w:style>
  <w:style w:type="character" w:customStyle="1" w:styleId="CommentTextChar">
    <w:name w:val="Comment Text Char"/>
    <w:basedOn w:val="DefaultParagraphFont"/>
    <w:link w:val="CommentText"/>
    <w:uiPriority w:val="99"/>
    <w:semiHidden/>
    <w:rsid w:val="000B57E2"/>
  </w:style>
  <w:style w:type="paragraph" w:styleId="CommentSubject">
    <w:name w:val="annotation subject"/>
    <w:basedOn w:val="CommentText"/>
    <w:next w:val="CommentText"/>
    <w:link w:val="CommentSubjectChar"/>
    <w:uiPriority w:val="99"/>
    <w:semiHidden/>
    <w:unhideWhenUsed/>
    <w:rsid w:val="000B57E2"/>
    <w:rPr>
      <w:b/>
      <w:bCs/>
    </w:rPr>
  </w:style>
  <w:style w:type="character" w:customStyle="1" w:styleId="CommentSubjectChar">
    <w:name w:val="Comment Subject Char"/>
    <w:basedOn w:val="CommentTextChar"/>
    <w:link w:val="CommentSubject"/>
    <w:uiPriority w:val="99"/>
    <w:semiHidden/>
    <w:rsid w:val="000B57E2"/>
    <w:rPr>
      <w:b/>
      <w:bCs/>
    </w:rPr>
  </w:style>
  <w:style w:type="paragraph" w:styleId="BalloonText">
    <w:name w:val="Balloon Text"/>
    <w:basedOn w:val="Normal"/>
    <w:link w:val="BalloonTextChar"/>
    <w:uiPriority w:val="99"/>
    <w:semiHidden/>
    <w:unhideWhenUsed/>
    <w:rsid w:val="000B57E2"/>
    <w:rPr>
      <w:rFonts w:ascii="Tahoma" w:hAnsi="Tahoma" w:cs="Tahoma"/>
      <w:sz w:val="16"/>
      <w:szCs w:val="16"/>
    </w:rPr>
  </w:style>
  <w:style w:type="character" w:customStyle="1" w:styleId="BalloonTextChar">
    <w:name w:val="Balloon Text Char"/>
    <w:basedOn w:val="DefaultParagraphFont"/>
    <w:link w:val="BalloonText"/>
    <w:uiPriority w:val="99"/>
    <w:semiHidden/>
    <w:rsid w:val="000B57E2"/>
    <w:rPr>
      <w:rFonts w:ascii="Tahoma" w:hAnsi="Tahoma" w:cs="Tahoma"/>
      <w:sz w:val="16"/>
      <w:szCs w:val="16"/>
    </w:rPr>
  </w:style>
  <w:style w:type="character" w:customStyle="1" w:styleId="FooterChar">
    <w:name w:val="Footer Char"/>
    <w:basedOn w:val="DefaultParagraphFont"/>
    <w:link w:val="Footer"/>
    <w:uiPriority w:val="99"/>
    <w:rsid w:val="00096F90"/>
    <w:rPr>
      <w:sz w:val="24"/>
      <w:szCs w:val="24"/>
    </w:rPr>
  </w:style>
  <w:style w:type="paragraph" w:styleId="ListParagraph">
    <w:name w:val="List Paragraph"/>
    <w:basedOn w:val="Normal"/>
    <w:uiPriority w:val="34"/>
    <w:qFormat/>
    <w:rsid w:val="009C0781"/>
    <w:pPr>
      <w:ind w:left="720"/>
      <w:contextualSpacing/>
    </w:pPr>
  </w:style>
</w:styles>
</file>

<file path=word/webSettings.xml><?xml version="1.0" encoding="utf-8"?>
<w:webSettings xmlns:r="http://schemas.openxmlformats.org/officeDocument/2006/relationships" xmlns:w="http://schemas.openxmlformats.org/wordprocessingml/2006/main">
  <w:divs>
    <w:div w:id="337469040">
      <w:bodyDiv w:val="1"/>
      <w:marLeft w:val="0"/>
      <w:marRight w:val="0"/>
      <w:marTop w:val="0"/>
      <w:marBottom w:val="0"/>
      <w:divBdr>
        <w:top w:val="none" w:sz="0" w:space="0" w:color="auto"/>
        <w:left w:val="none" w:sz="0" w:space="0" w:color="auto"/>
        <w:bottom w:val="none" w:sz="0" w:space="0" w:color="auto"/>
        <w:right w:val="none" w:sz="0" w:space="0" w:color="auto"/>
      </w:divBdr>
    </w:div>
    <w:div w:id="848107035">
      <w:bodyDiv w:val="1"/>
      <w:marLeft w:val="0"/>
      <w:marRight w:val="0"/>
      <w:marTop w:val="0"/>
      <w:marBottom w:val="0"/>
      <w:divBdr>
        <w:top w:val="none" w:sz="0" w:space="0" w:color="auto"/>
        <w:left w:val="none" w:sz="0" w:space="0" w:color="auto"/>
        <w:bottom w:val="none" w:sz="0" w:space="0" w:color="auto"/>
        <w:right w:val="none" w:sz="0" w:space="0" w:color="auto"/>
      </w:divBdr>
    </w:div>
    <w:div w:id="1111171628">
      <w:bodyDiv w:val="1"/>
      <w:marLeft w:val="0"/>
      <w:marRight w:val="0"/>
      <w:marTop w:val="0"/>
      <w:marBottom w:val="0"/>
      <w:divBdr>
        <w:top w:val="none" w:sz="0" w:space="0" w:color="auto"/>
        <w:left w:val="none" w:sz="0" w:space="0" w:color="auto"/>
        <w:bottom w:val="none" w:sz="0" w:space="0" w:color="auto"/>
        <w:right w:val="none" w:sz="0" w:space="0" w:color="auto"/>
      </w:divBdr>
      <w:divsChild>
        <w:div w:id="1621760984">
          <w:marLeft w:val="0"/>
          <w:marRight w:val="0"/>
          <w:marTop w:val="100"/>
          <w:marBottom w:val="100"/>
          <w:divBdr>
            <w:top w:val="none" w:sz="0" w:space="0" w:color="auto"/>
            <w:left w:val="none" w:sz="0" w:space="0" w:color="auto"/>
            <w:bottom w:val="none" w:sz="0" w:space="0" w:color="auto"/>
            <w:right w:val="none" w:sz="0" w:space="0" w:color="auto"/>
          </w:divBdr>
          <w:divsChild>
            <w:div w:id="960569612">
              <w:marLeft w:val="0"/>
              <w:marRight w:val="0"/>
              <w:marTop w:val="0"/>
              <w:marBottom w:val="0"/>
              <w:divBdr>
                <w:top w:val="none" w:sz="0" w:space="0" w:color="auto"/>
                <w:left w:val="none" w:sz="0" w:space="0" w:color="auto"/>
                <w:bottom w:val="none" w:sz="0" w:space="0" w:color="auto"/>
                <w:right w:val="none" w:sz="0" w:space="0" w:color="auto"/>
              </w:divBdr>
              <w:divsChild>
                <w:div w:id="1985235641">
                  <w:marLeft w:val="0"/>
                  <w:marRight w:val="-6000"/>
                  <w:marTop w:val="0"/>
                  <w:marBottom w:val="0"/>
                  <w:divBdr>
                    <w:top w:val="none" w:sz="0" w:space="0" w:color="auto"/>
                    <w:left w:val="none" w:sz="0" w:space="0" w:color="auto"/>
                    <w:bottom w:val="none" w:sz="0" w:space="0" w:color="auto"/>
                    <w:right w:val="none" w:sz="0" w:space="0" w:color="auto"/>
                  </w:divBdr>
                  <w:divsChild>
                    <w:div w:id="252014546">
                      <w:marLeft w:val="0"/>
                      <w:marRight w:val="3563"/>
                      <w:marTop w:val="0"/>
                      <w:marBottom w:val="0"/>
                      <w:divBdr>
                        <w:top w:val="none" w:sz="0" w:space="0" w:color="auto"/>
                        <w:left w:val="none" w:sz="0" w:space="0" w:color="auto"/>
                        <w:bottom w:val="none" w:sz="0" w:space="0" w:color="auto"/>
                        <w:right w:val="none" w:sz="0" w:space="0" w:color="auto"/>
                      </w:divBdr>
                      <w:divsChild>
                        <w:div w:id="1668052927">
                          <w:marLeft w:val="0"/>
                          <w:marRight w:val="0"/>
                          <w:marTop w:val="0"/>
                          <w:marBottom w:val="0"/>
                          <w:divBdr>
                            <w:top w:val="none" w:sz="0" w:space="0" w:color="auto"/>
                            <w:left w:val="none" w:sz="0" w:space="0" w:color="auto"/>
                            <w:bottom w:val="none" w:sz="0" w:space="0" w:color="auto"/>
                            <w:right w:val="none" w:sz="0" w:space="0" w:color="auto"/>
                          </w:divBdr>
                          <w:divsChild>
                            <w:div w:id="255211917">
                              <w:marLeft w:val="0"/>
                              <w:marRight w:val="0"/>
                              <w:marTop w:val="0"/>
                              <w:marBottom w:val="0"/>
                              <w:divBdr>
                                <w:top w:val="none" w:sz="0" w:space="0" w:color="auto"/>
                                <w:left w:val="none" w:sz="0" w:space="0" w:color="auto"/>
                                <w:bottom w:val="none" w:sz="0" w:space="0" w:color="auto"/>
                                <w:right w:val="none" w:sz="0" w:space="0" w:color="auto"/>
                              </w:divBdr>
                              <w:divsChild>
                                <w:div w:id="1645237975">
                                  <w:marLeft w:val="0"/>
                                  <w:marRight w:val="0"/>
                                  <w:marTop w:val="0"/>
                                  <w:marBottom w:val="0"/>
                                  <w:divBdr>
                                    <w:top w:val="none" w:sz="0" w:space="0" w:color="auto"/>
                                    <w:left w:val="none" w:sz="0" w:space="0" w:color="auto"/>
                                    <w:bottom w:val="none" w:sz="0" w:space="0" w:color="auto"/>
                                    <w:right w:val="none" w:sz="0" w:space="0" w:color="auto"/>
                                  </w:divBdr>
                                  <w:divsChild>
                                    <w:div w:id="1183785622">
                                      <w:marLeft w:val="0"/>
                                      <w:marRight w:val="0"/>
                                      <w:marTop w:val="0"/>
                                      <w:marBottom w:val="0"/>
                                      <w:divBdr>
                                        <w:top w:val="none" w:sz="0" w:space="0" w:color="auto"/>
                                        <w:left w:val="none" w:sz="0" w:space="0" w:color="auto"/>
                                        <w:bottom w:val="none" w:sz="0" w:space="0" w:color="auto"/>
                                        <w:right w:val="none" w:sz="0" w:space="0" w:color="auto"/>
                                      </w:divBdr>
                                      <w:divsChild>
                                        <w:div w:id="621425576">
                                          <w:marLeft w:val="0"/>
                                          <w:marRight w:val="0"/>
                                          <w:marTop w:val="0"/>
                                          <w:marBottom w:val="45"/>
                                          <w:divBdr>
                                            <w:top w:val="none" w:sz="0" w:space="0" w:color="auto"/>
                                            <w:left w:val="none" w:sz="0" w:space="0" w:color="auto"/>
                                            <w:bottom w:val="dotted" w:sz="6" w:space="2" w:color="999999"/>
                                            <w:right w:val="none" w:sz="0" w:space="0" w:color="auto"/>
                                          </w:divBdr>
                                        </w:div>
                                      </w:divsChild>
                                    </w:div>
                                  </w:divsChild>
                                </w:div>
                              </w:divsChild>
                            </w:div>
                          </w:divsChild>
                        </w:div>
                      </w:divsChild>
                    </w:div>
                  </w:divsChild>
                </w:div>
              </w:divsChild>
            </w:div>
          </w:divsChild>
        </w:div>
      </w:divsChild>
    </w:div>
    <w:div w:id="1212811336">
      <w:bodyDiv w:val="1"/>
      <w:marLeft w:val="0"/>
      <w:marRight w:val="0"/>
      <w:marTop w:val="0"/>
      <w:marBottom w:val="0"/>
      <w:divBdr>
        <w:top w:val="none" w:sz="0" w:space="0" w:color="auto"/>
        <w:left w:val="none" w:sz="0" w:space="0" w:color="auto"/>
        <w:bottom w:val="none" w:sz="0" w:space="0" w:color="auto"/>
        <w:right w:val="none" w:sz="0" w:space="0" w:color="auto"/>
      </w:divBdr>
    </w:div>
    <w:div w:id="1327780318">
      <w:bodyDiv w:val="1"/>
      <w:marLeft w:val="0"/>
      <w:marRight w:val="0"/>
      <w:marTop w:val="0"/>
      <w:marBottom w:val="0"/>
      <w:divBdr>
        <w:top w:val="none" w:sz="0" w:space="0" w:color="auto"/>
        <w:left w:val="none" w:sz="0" w:space="0" w:color="auto"/>
        <w:bottom w:val="none" w:sz="0" w:space="0" w:color="auto"/>
        <w:right w:val="none" w:sz="0" w:space="0" w:color="auto"/>
      </w:divBdr>
    </w:div>
    <w:div w:id="20911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ibeam.com/Books/search?author=Pamela%20J.%20Coop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waptree.com/books/author/katherine-r-leu/18790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aptree.com/books/author/donald-j-leu/1879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waptree.com/books/author/deborah-diadium-leu/1879018/" TargetMode="External"/><Relationship Id="rId4" Type="http://schemas.openxmlformats.org/officeDocument/2006/relationships/settings" Target="settings.xml"/><Relationship Id="rId9" Type="http://schemas.openxmlformats.org/officeDocument/2006/relationships/hyperlink" Target="http://www.swaptree.com/books/author/deborah-diadiun-leu/253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1E3E-5A09-49EA-814E-02B3A347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9</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M</vt:lpstr>
    </vt:vector>
  </TitlesOfParts>
  <Company/>
  <LinksUpToDate>false</LinksUpToDate>
  <CharactersWithSpaces>17900</CharactersWithSpaces>
  <SharedDoc>false</SharedDoc>
  <HLinks>
    <vt:vector size="30" baseType="variant">
      <vt:variant>
        <vt:i4>1966089</vt:i4>
      </vt:variant>
      <vt:variant>
        <vt:i4>12</vt:i4>
      </vt:variant>
      <vt:variant>
        <vt:i4>0</vt:i4>
      </vt:variant>
      <vt:variant>
        <vt:i4>5</vt:i4>
      </vt:variant>
      <vt:variant>
        <vt:lpwstr>http://www.swaptree.com/books/author/katherine-r-leu/1879027/</vt:lpwstr>
      </vt:variant>
      <vt:variant>
        <vt:lpwstr/>
      </vt:variant>
      <vt:variant>
        <vt:i4>3211379</vt:i4>
      </vt:variant>
      <vt:variant>
        <vt:i4>9</vt:i4>
      </vt:variant>
      <vt:variant>
        <vt:i4>0</vt:i4>
      </vt:variant>
      <vt:variant>
        <vt:i4>5</vt:i4>
      </vt:variant>
      <vt:variant>
        <vt:lpwstr>http://www.swaptree.com/books/author/donald-j-leu/1879019/</vt:lpwstr>
      </vt:variant>
      <vt:variant>
        <vt:lpwstr/>
      </vt:variant>
      <vt:variant>
        <vt:i4>524300</vt:i4>
      </vt:variant>
      <vt:variant>
        <vt:i4>6</vt:i4>
      </vt:variant>
      <vt:variant>
        <vt:i4>0</vt:i4>
      </vt:variant>
      <vt:variant>
        <vt:i4>5</vt:i4>
      </vt:variant>
      <vt:variant>
        <vt:lpwstr>http://www.swaptree.com/books/author/deborah-diadium-leu/1879018/</vt:lpwstr>
      </vt:variant>
      <vt:variant>
        <vt:lpwstr/>
      </vt:variant>
      <vt:variant>
        <vt:i4>3342392</vt:i4>
      </vt:variant>
      <vt:variant>
        <vt:i4>3</vt:i4>
      </vt:variant>
      <vt:variant>
        <vt:i4>0</vt:i4>
      </vt:variant>
      <vt:variant>
        <vt:i4>5</vt:i4>
      </vt:variant>
      <vt:variant>
        <vt:lpwstr>http://www.swaptree.com/books/author/deborah-diadiun-leu/25317/</vt:lpwstr>
      </vt:variant>
      <vt:variant>
        <vt:lpwstr/>
      </vt:variant>
      <vt:variant>
        <vt:i4>2031647</vt:i4>
      </vt:variant>
      <vt:variant>
        <vt:i4>0</vt:i4>
      </vt:variant>
      <vt:variant>
        <vt:i4>0</vt:i4>
      </vt:variant>
      <vt:variant>
        <vt:i4>5</vt:i4>
      </vt:variant>
      <vt:variant>
        <vt:lpwstr>http://www.infibeam.com/Books/search?author=Pamela%20J.%20Cooper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corporate secretary</dc:creator>
  <cp:keywords/>
  <cp:lastModifiedBy>WELCOME</cp:lastModifiedBy>
  <cp:revision>63</cp:revision>
  <cp:lastPrinted>2012-11-06T18:34:00Z</cp:lastPrinted>
  <dcterms:created xsi:type="dcterms:W3CDTF">2015-04-17T18:48:00Z</dcterms:created>
  <dcterms:modified xsi:type="dcterms:W3CDTF">2017-05-26T06:17:00Z</dcterms:modified>
</cp:coreProperties>
</file>